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026" w:rsidRPr="008B279C" w:rsidRDefault="00656026" w:rsidP="00656026">
      <w:pPr>
        <w:pStyle w:val="a6"/>
        <w:tabs>
          <w:tab w:val="left" w:pos="360"/>
          <w:tab w:val="left" w:pos="1080"/>
        </w:tabs>
        <w:spacing w:afterLines="50" w:after="180" w:line="460" w:lineRule="exact"/>
        <w:jc w:val="center"/>
        <w:rPr>
          <w:rFonts w:ascii="標楷體" w:eastAsia="標楷體" w:hAnsi="標楷體"/>
          <w:sz w:val="34"/>
          <w:szCs w:val="34"/>
        </w:rPr>
      </w:pPr>
      <w:r w:rsidRPr="00545E69">
        <w:rPr>
          <w:rFonts w:ascii="標楷體" w:eastAsia="標楷體" w:hAnsi="標楷體" w:hint="eastAsia"/>
          <w:sz w:val="34"/>
          <w:szCs w:val="34"/>
        </w:rPr>
        <w:t>嘉義縣</w:t>
      </w:r>
      <w:r>
        <w:rPr>
          <w:rFonts w:ascii="標楷體" w:eastAsia="標楷體" w:hAnsi="標楷體" w:hint="eastAsia"/>
          <w:sz w:val="34"/>
          <w:szCs w:val="34"/>
        </w:rPr>
        <w:t>110</w:t>
      </w:r>
      <w:r w:rsidRPr="00545E69">
        <w:rPr>
          <w:rFonts w:ascii="標楷體" w:eastAsia="標楷體" w:hAnsi="標楷體" w:hint="eastAsia"/>
          <w:sz w:val="34"/>
          <w:szCs w:val="34"/>
        </w:rPr>
        <w:t>年度國民小學能源教育教具製作比賽</w:t>
      </w:r>
      <w:r w:rsidRPr="008B279C">
        <w:rPr>
          <w:rFonts w:ascii="標楷體" w:eastAsia="標楷體" w:hAnsi="標楷體" w:hint="eastAsia"/>
          <w:sz w:val="34"/>
          <w:szCs w:val="34"/>
        </w:rPr>
        <w:t>計畫</w:t>
      </w:r>
    </w:p>
    <w:p w:rsidR="00656026" w:rsidRPr="008B279C" w:rsidRDefault="00656026" w:rsidP="00656026">
      <w:pPr>
        <w:spacing w:line="460" w:lineRule="exact"/>
        <w:jc w:val="both"/>
        <w:rPr>
          <w:rFonts w:ascii="標楷體" w:eastAsia="標楷體" w:hAnsi="標楷體"/>
          <w:noProof/>
          <w:sz w:val="28"/>
          <w:szCs w:val="28"/>
        </w:rPr>
      </w:pPr>
      <w:r w:rsidRPr="008B279C">
        <w:rPr>
          <w:rFonts w:ascii="標楷體" w:eastAsia="標楷體" w:hAnsi="標楷體" w:hint="eastAsia"/>
          <w:bCs/>
          <w:sz w:val="28"/>
        </w:rPr>
        <w:t>壹、依據</w:t>
      </w:r>
      <w:r w:rsidRPr="008B279C">
        <w:rPr>
          <w:rFonts w:ascii="標楷體" w:eastAsia="標楷體" w:hAnsi="標楷體"/>
          <w:bCs/>
          <w:sz w:val="28"/>
        </w:rPr>
        <w:t>：</w:t>
      </w:r>
      <w:r w:rsidRPr="008B279C">
        <w:rPr>
          <w:rFonts w:ascii="標楷體" w:eastAsia="標楷體" w:hAnsi="標楷體"/>
          <w:noProof/>
          <w:sz w:val="28"/>
          <w:szCs w:val="28"/>
        </w:rPr>
        <w:t>經濟部能源局</w:t>
      </w:r>
      <w:r>
        <w:rPr>
          <w:rFonts w:ascii="標楷體" w:eastAsia="標楷體" w:hAnsi="標楷體"/>
          <w:noProof/>
          <w:sz w:val="28"/>
          <w:szCs w:val="28"/>
        </w:rPr>
        <w:t>110年度</w:t>
      </w:r>
      <w:r w:rsidRPr="008B279C">
        <w:rPr>
          <w:rFonts w:ascii="標楷體" w:eastAsia="標楷體" w:hAnsi="標楷體"/>
          <w:noProof/>
          <w:sz w:val="28"/>
          <w:szCs w:val="28"/>
        </w:rPr>
        <w:t>「輔導學校推動能源教育計畫」。</w:t>
      </w:r>
    </w:p>
    <w:p w:rsidR="00656026" w:rsidRPr="008B279C" w:rsidRDefault="00656026" w:rsidP="00656026">
      <w:pPr>
        <w:spacing w:line="460" w:lineRule="exact"/>
        <w:rPr>
          <w:rFonts w:ascii="標楷體" w:eastAsia="標楷體" w:hAnsi="標楷體"/>
          <w:sz w:val="28"/>
          <w:szCs w:val="28"/>
        </w:rPr>
      </w:pPr>
      <w:r w:rsidRPr="008B279C">
        <w:rPr>
          <w:rFonts w:ascii="標楷體" w:eastAsia="標楷體" w:hAnsi="標楷體" w:hint="eastAsia"/>
          <w:sz w:val="28"/>
          <w:szCs w:val="28"/>
        </w:rPr>
        <w:t>貳、目的</w:t>
      </w:r>
    </w:p>
    <w:p w:rsidR="00656026" w:rsidRPr="00727A4C" w:rsidRDefault="00656026" w:rsidP="00656026">
      <w:pPr>
        <w:pStyle w:val="a4"/>
        <w:numPr>
          <w:ilvl w:val="0"/>
          <w:numId w:val="1"/>
        </w:numPr>
        <w:spacing w:line="400" w:lineRule="exact"/>
        <w:ind w:leftChars="0" w:left="1134" w:rightChars="-295" w:right="-708" w:hangingChars="405" w:hanging="1134"/>
        <w:rPr>
          <w:rFonts w:ascii="標楷體" w:eastAsia="標楷體"/>
          <w:color w:val="000000"/>
          <w:sz w:val="28"/>
          <w:szCs w:val="28"/>
        </w:rPr>
      </w:pPr>
      <w:r w:rsidRPr="00727A4C">
        <w:rPr>
          <w:rFonts w:ascii="標楷體" w:eastAsia="標楷體" w:hint="eastAsia"/>
          <w:color w:val="000000"/>
          <w:sz w:val="28"/>
          <w:szCs w:val="28"/>
        </w:rPr>
        <w:t>推動綠建築環境共生住宅概念，強調與地球環境共生共榮的環境設計觀。</w:t>
      </w:r>
    </w:p>
    <w:p w:rsidR="00656026" w:rsidRDefault="00656026" w:rsidP="00656026">
      <w:pPr>
        <w:pStyle w:val="a4"/>
        <w:numPr>
          <w:ilvl w:val="0"/>
          <w:numId w:val="1"/>
        </w:numPr>
        <w:spacing w:line="400" w:lineRule="exact"/>
        <w:ind w:leftChars="0" w:left="1134" w:rightChars="-295" w:right="-708" w:hangingChars="405" w:hanging="1134"/>
        <w:rPr>
          <w:rFonts w:ascii="標楷體" w:eastAsia="標楷體"/>
          <w:color w:val="000000"/>
          <w:sz w:val="28"/>
          <w:szCs w:val="28"/>
        </w:rPr>
      </w:pPr>
      <w:r w:rsidRPr="00727A4C">
        <w:rPr>
          <w:rFonts w:ascii="標楷體" w:eastAsia="標楷體" w:hint="eastAsia"/>
          <w:color w:val="000000"/>
          <w:sz w:val="28"/>
          <w:szCs w:val="28"/>
        </w:rPr>
        <w:t>強調以人生活的健康舒適為原點，追求與地球共生共榮和人類永續共識。</w:t>
      </w:r>
    </w:p>
    <w:p w:rsidR="00656026" w:rsidRPr="00DF06E1" w:rsidRDefault="00656026" w:rsidP="00656026">
      <w:pPr>
        <w:pStyle w:val="a4"/>
        <w:numPr>
          <w:ilvl w:val="0"/>
          <w:numId w:val="1"/>
        </w:numPr>
        <w:spacing w:line="400" w:lineRule="exact"/>
        <w:ind w:leftChars="0" w:left="851" w:rightChars="-295" w:right="-708" w:hangingChars="304" w:hanging="851"/>
        <w:rPr>
          <w:rFonts w:ascii="標楷體" w:eastAsia="標楷體"/>
          <w:color w:val="000000"/>
          <w:sz w:val="28"/>
          <w:szCs w:val="28"/>
        </w:rPr>
      </w:pPr>
      <w:r w:rsidRPr="00DF06E1">
        <w:rPr>
          <w:rFonts w:ascii="標楷體" w:eastAsia="標楷體" w:hint="eastAsia"/>
          <w:color w:val="000000"/>
          <w:sz w:val="28"/>
          <w:szCs w:val="28"/>
        </w:rPr>
        <w:t>鼓勵本縣教師投入研發</w:t>
      </w:r>
      <w:r>
        <w:rPr>
          <w:rFonts w:ascii="標楷體" w:eastAsia="標楷體" w:hint="eastAsia"/>
          <w:color w:val="000000"/>
          <w:sz w:val="28"/>
          <w:szCs w:val="28"/>
        </w:rPr>
        <w:t>國民小學</w:t>
      </w:r>
      <w:r w:rsidRPr="00DF06E1">
        <w:rPr>
          <w:rFonts w:ascii="標楷體" w:eastAsia="標楷體" w:hint="eastAsia"/>
          <w:color w:val="000000"/>
          <w:sz w:val="28"/>
          <w:szCs w:val="28"/>
        </w:rPr>
        <w:t>之</w:t>
      </w:r>
      <w:r>
        <w:rPr>
          <w:rFonts w:ascii="標楷體" w:eastAsia="標楷體" w:hint="eastAsia"/>
          <w:color w:val="000000"/>
          <w:sz w:val="28"/>
          <w:szCs w:val="28"/>
        </w:rPr>
        <w:t>能源</w:t>
      </w:r>
      <w:r w:rsidRPr="00DF06E1">
        <w:rPr>
          <w:rFonts w:ascii="標楷體" w:eastAsia="標楷體" w:hint="eastAsia"/>
          <w:color w:val="000000"/>
          <w:sz w:val="28"/>
          <w:szCs w:val="28"/>
        </w:rPr>
        <w:t>教育教具設計，以提昇教師製作</w:t>
      </w:r>
      <w:r>
        <w:rPr>
          <w:rFonts w:ascii="標楷體" w:eastAsia="標楷體" w:hint="eastAsia"/>
          <w:color w:val="000000"/>
          <w:sz w:val="28"/>
          <w:szCs w:val="28"/>
        </w:rPr>
        <w:t>能源</w:t>
      </w:r>
      <w:r w:rsidRPr="00DF06E1">
        <w:rPr>
          <w:rFonts w:ascii="標楷體" w:eastAsia="標楷體" w:hint="eastAsia"/>
          <w:color w:val="000000"/>
          <w:sz w:val="28"/>
          <w:szCs w:val="28"/>
        </w:rPr>
        <w:t>教育教具能力，啟發學生學習興趣，並提昇</w:t>
      </w:r>
      <w:r>
        <w:rPr>
          <w:rFonts w:ascii="標楷體" w:eastAsia="標楷體" w:hint="eastAsia"/>
          <w:color w:val="000000"/>
          <w:sz w:val="28"/>
          <w:szCs w:val="28"/>
        </w:rPr>
        <w:t>能源</w:t>
      </w:r>
      <w:r w:rsidRPr="00DF06E1">
        <w:rPr>
          <w:rFonts w:ascii="標楷體" w:eastAsia="標楷體" w:hint="eastAsia"/>
          <w:color w:val="000000"/>
          <w:sz w:val="28"/>
          <w:szCs w:val="28"/>
        </w:rPr>
        <w:t>教育教學品質。</w:t>
      </w:r>
    </w:p>
    <w:p w:rsidR="00656026" w:rsidRPr="008B279C" w:rsidRDefault="00656026" w:rsidP="00656026">
      <w:pPr>
        <w:pStyle w:val="a6"/>
        <w:snapToGrid w:val="0"/>
        <w:spacing w:line="460" w:lineRule="exact"/>
        <w:rPr>
          <w:rFonts w:ascii="標楷體" w:eastAsia="標楷體" w:hAnsi="標楷體"/>
          <w:bCs/>
          <w:sz w:val="28"/>
        </w:rPr>
      </w:pPr>
      <w:proofErr w:type="spellStart"/>
      <w:r w:rsidRPr="008B279C">
        <w:rPr>
          <w:rFonts w:ascii="標楷體" w:eastAsia="標楷體" w:hAnsi="標楷體" w:hint="eastAsia"/>
          <w:bCs/>
          <w:sz w:val="28"/>
        </w:rPr>
        <w:t>參、辦理單位</w:t>
      </w:r>
      <w:proofErr w:type="spellEnd"/>
      <w:r w:rsidRPr="008B279C">
        <w:rPr>
          <w:rFonts w:ascii="標楷體" w:eastAsia="標楷體" w:hAnsi="標楷體"/>
          <w:bCs/>
          <w:sz w:val="28"/>
        </w:rPr>
        <w:t>：</w:t>
      </w:r>
    </w:p>
    <w:p w:rsidR="00656026" w:rsidRPr="008B279C" w:rsidRDefault="00656026" w:rsidP="00656026">
      <w:pPr>
        <w:pStyle w:val="Web"/>
        <w:spacing w:before="0" w:beforeAutospacing="0" w:after="0" w:afterAutospacing="0" w:line="460" w:lineRule="exact"/>
        <w:ind w:leftChars="118" w:left="283"/>
        <w:jc w:val="both"/>
        <w:rPr>
          <w:rFonts w:ascii="標楷體" w:eastAsia="標楷體" w:hAnsi="標楷體" w:cs="Times New Roman"/>
          <w:bCs/>
          <w:sz w:val="28"/>
          <w:szCs w:val="28"/>
        </w:rPr>
      </w:pPr>
      <w:r w:rsidRPr="008B279C">
        <w:rPr>
          <w:rFonts w:ascii="標楷體" w:eastAsia="標楷體" w:hAnsi="標楷體" w:cs="Times New Roman" w:hint="eastAsia"/>
          <w:bCs/>
          <w:sz w:val="28"/>
          <w:szCs w:val="28"/>
        </w:rPr>
        <w:t>一、</w:t>
      </w:r>
      <w:r w:rsidRPr="008B279C">
        <w:rPr>
          <w:rFonts w:ascii="標楷體" w:eastAsia="標楷體" w:hAnsi="標楷體" w:cs="Times New Roman"/>
          <w:bCs/>
          <w:sz w:val="28"/>
          <w:szCs w:val="28"/>
        </w:rPr>
        <w:t>指導單位：經濟部能源局</w:t>
      </w:r>
    </w:p>
    <w:p w:rsidR="00656026" w:rsidRPr="008B279C" w:rsidRDefault="00656026" w:rsidP="00656026">
      <w:pPr>
        <w:pStyle w:val="Web"/>
        <w:spacing w:before="0" w:beforeAutospacing="0" w:after="0" w:afterAutospacing="0" w:line="460" w:lineRule="exact"/>
        <w:ind w:leftChars="118" w:left="283"/>
        <w:jc w:val="both"/>
        <w:rPr>
          <w:rFonts w:ascii="標楷體" w:eastAsia="標楷體" w:hAnsi="標楷體" w:cs="Times New Roman"/>
          <w:bCs/>
          <w:sz w:val="28"/>
          <w:szCs w:val="28"/>
        </w:rPr>
      </w:pPr>
      <w:r w:rsidRPr="008B279C">
        <w:rPr>
          <w:rFonts w:ascii="標楷體" w:eastAsia="標楷體" w:hAnsi="標楷體" w:cs="Times New Roman" w:hint="eastAsia"/>
          <w:bCs/>
          <w:sz w:val="28"/>
          <w:szCs w:val="28"/>
        </w:rPr>
        <w:t>二、</w:t>
      </w:r>
      <w:r w:rsidRPr="008B279C">
        <w:rPr>
          <w:rFonts w:ascii="標楷體" w:eastAsia="標楷體" w:hAnsi="標楷體" w:cs="Times New Roman"/>
          <w:bCs/>
          <w:sz w:val="28"/>
          <w:szCs w:val="28"/>
        </w:rPr>
        <w:t>主辦單位：</w:t>
      </w:r>
      <w:r w:rsidRPr="008B279C">
        <w:rPr>
          <w:rFonts w:ascii="標楷體" w:eastAsia="標楷體" w:hAnsi="標楷體" w:cs="Times New Roman" w:hint="eastAsia"/>
          <w:bCs/>
          <w:sz w:val="28"/>
          <w:szCs w:val="28"/>
        </w:rPr>
        <w:t>嘉義縣政府、</w:t>
      </w:r>
      <w:r w:rsidRPr="008B279C">
        <w:rPr>
          <w:rFonts w:ascii="標楷體" w:eastAsia="標楷體" w:hAnsi="標楷體" w:cs="Times New Roman"/>
          <w:bCs/>
          <w:sz w:val="28"/>
          <w:szCs w:val="28"/>
        </w:rPr>
        <w:t>國立臺灣師範大學</w:t>
      </w:r>
    </w:p>
    <w:p w:rsidR="00656026" w:rsidRPr="008B279C" w:rsidRDefault="00656026" w:rsidP="00656026">
      <w:pPr>
        <w:pStyle w:val="Web"/>
        <w:spacing w:before="0" w:beforeAutospacing="0" w:after="0" w:afterAutospacing="0" w:line="460" w:lineRule="exact"/>
        <w:ind w:leftChars="118" w:left="283"/>
        <w:jc w:val="both"/>
        <w:rPr>
          <w:rFonts w:ascii="標楷體" w:eastAsia="標楷體" w:hAnsi="標楷體" w:cs="Times New Roman"/>
          <w:bCs/>
          <w:sz w:val="28"/>
          <w:szCs w:val="28"/>
        </w:rPr>
      </w:pPr>
      <w:r w:rsidRPr="008B279C">
        <w:rPr>
          <w:rFonts w:ascii="標楷體" w:eastAsia="標楷體" w:hAnsi="標楷體" w:cs="Times New Roman" w:hint="eastAsia"/>
          <w:bCs/>
          <w:sz w:val="28"/>
          <w:szCs w:val="28"/>
        </w:rPr>
        <w:t>三、承辦單位：嘉義縣</w:t>
      </w:r>
      <w:r>
        <w:rPr>
          <w:rFonts w:ascii="標楷體" w:eastAsia="標楷體" w:hAnsi="標楷體" w:cs="Times New Roman" w:hint="eastAsia"/>
          <w:bCs/>
          <w:sz w:val="28"/>
          <w:szCs w:val="28"/>
        </w:rPr>
        <w:t>中埔鄉和睦</w:t>
      </w:r>
      <w:r w:rsidRPr="008B279C">
        <w:rPr>
          <w:rFonts w:ascii="標楷體" w:eastAsia="標楷體" w:hAnsi="標楷體" w:cs="Times New Roman" w:hint="eastAsia"/>
          <w:bCs/>
          <w:sz w:val="28"/>
          <w:szCs w:val="28"/>
        </w:rPr>
        <w:t>國民小學</w:t>
      </w:r>
    </w:p>
    <w:p w:rsidR="00656026" w:rsidRPr="008B279C" w:rsidRDefault="00656026" w:rsidP="00656026">
      <w:pPr>
        <w:pStyle w:val="a6"/>
        <w:snapToGrid w:val="0"/>
        <w:spacing w:line="460" w:lineRule="exact"/>
        <w:ind w:left="560" w:hanging="560"/>
        <w:rPr>
          <w:rFonts w:ascii="標楷體" w:eastAsia="標楷體" w:hAnsi="標楷體"/>
          <w:bCs/>
          <w:sz w:val="28"/>
        </w:rPr>
      </w:pPr>
      <w:proofErr w:type="spellStart"/>
      <w:r w:rsidRPr="008B279C">
        <w:rPr>
          <w:rFonts w:ascii="標楷體" w:eastAsia="標楷體" w:hAnsi="標楷體" w:hint="eastAsia"/>
          <w:bCs/>
          <w:sz w:val="28"/>
        </w:rPr>
        <w:t>肆、活動對象：本縣各國小</w:t>
      </w:r>
      <w:r w:rsidRPr="00663287">
        <w:rPr>
          <w:rFonts w:ascii="標楷體" w:eastAsia="標楷體" w:hAnsi="標楷體" w:hint="eastAsia"/>
          <w:bCs/>
          <w:sz w:val="28"/>
        </w:rPr>
        <w:t>學校教師</w:t>
      </w:r>
      <w:proofErr w:type="spellEnd"/>
      <w:r w:rsidRPr="008B279C">
        <w:rPr>
          <w:rFonts w:ascii="標楷體" w:eastAsia="標楷體" w:hAnsi="標楷體" w:hint="eastAsia"/>
          <w:bCs/>
          <w:sz w:val="28"/>
        </w:rPr>
        <w:t>。</w:t>
      </w:r>
    </w:p>
    <w:p w:rsidR="00656026" w:rsidRPr="008B279C" w:rsidRDefault="00656026" w:rsidP="00656026">
      <w:pPr>
        <w:pStyle w:val="a6"/>
        <w:snapToGrid w:val="0"/>
        <w:spacing w:line="460" w:lineRule="exact"/>
        <w:ind w:left="560" w:hanging="560"/>
        <w:rPr>
          <w:rFonts w:ascii="標楷體" w:eastAsia="標楷體" w:hAnsi="標楷體"/>
          <w:bCs/>
          <w:sz w:val="28"/>
        </w:rPr>
      </w:pPr>
      <w:proofErr w:type="spellStart"/>
      <w:r w:rsidRPr="008B279C">
        <w:rPr>
          <w:rFonts w:ascii="標楷體" w:eastAsia="標楷體" w:hAnsi="標楷體" w:hint="eastAsia"/>
          <w:bCs/>
          <w:sz w:val="28"/>
        </w:rPr>
        <w:t>伍、組別</w:t>
      </w:r>
      <w:proofErr w:type="spellEnd"/>
      <w:r w:rsidRPr="008B279C">
        <w:rPr>
          <w:rFonts w:ascii="標楷體" w:eastAsia="標楷體" w:hAnsi="標楷體" w:hint="eastAsia"/>
          <w:bCs/>
          <w:sz w:val="28"/>
        </w:rPr>
        <w:t>：</w:t>
      </w:r>
    </w:p>
    <w:p w:rsidR="00656026" w:rsidRPr="008B279C" w:rsidRDefault="00656026" w:rsidP="00656026">
      <w:pPr>
        <w:spacing w:line="460" w:lineRule="exact"/>
        <w:ind w:leftChars="111" w:left="896" w:hangingChars="225" w:hanging="630"/>
        <w:rPr>
          <w:rFonts w:ascii="標楷體" w:eastAsia="標楷體" w:hAnsi="標楷體"/>
          <w:sz w:val="28"/>
          <w:szCs w:val="28"/>
        </w:rPr>
      </w:pPr>
      <w:r w:rsidRPr="008B279C">
        <w:rPr>
          <w:rFonts w:ascii="標楷體" w:eastAsia="標楷體" w:hAnsi="標楷體" w:hint="eastAsia"/>
          <w:sz w:val="28"/>
          <w:szCs w:val="28"/>
        </w:rPr>
        <w:t>【每件作品限</w:t>
      </w:r>
      <w:r>
        <w:rPr>
          <w:rFonts w:ascii="標楷體" w:eastAsia="標楷體" w:hAnsi="標楷體" w:hint="eastAsia"/>
          <w:sz w:val="28"/>
          <w:szCs w:val="28"/>
        </w:rPr>
        <w:t>1</w:t>
      </w:r>
      <w:r w:rsidRPr="008B279C">
        <w:rPr>
          <w:rFonts w:ascii="標楷體" w:eastAsia="標楷體" w:hAnsi="標楷體" w:hint="eastAsia"/>
          <w:sz w:val="28"/>
          <w:szCs w:val="28"/>
        </w:rPr>
        <w:t>人創作，每人限參加1件作品，每件指導老師限1人】</w:t>
      </w:r>
    </w:p>
    <w:p w:rsidR="00656026" w:rsidRDefault="00656026" w:rsidP="00656026">
      <w:pPr>
        <w:spacing w:line="420" w:lineRule="exact"/>
        <w:ind w:left="899" w:hangingChars="321" w:hanging="899"/>
        <w:rPr>
          <w:rFonts w:ascii="標楷體" w:eastAsia="標楷體"/>
          <w:sz w:val="28"/>
          <w:szCs w:val="28"/>
        </w:rPr>
      </w:pPr>
      <w:r w:rsidRPr="008B279C">
        <w:rPr>
          <w:rFonts w:ascii="標楷體" w:eastAsia="標楷體" w:hint="eastAsia"/>
          <w:sz w:val="28"/>
          <w:szCs w:val="28"/>
        </w:rPr>
        <w:t>陸、作品規格及形式：</w:t>
      </w:r>
    </w:p>
    <w:p w:rsidR="00656026" w:rsidRDefault="00656026" w:rsidP="00656026">
      <w:pPr>
        <w:pStyle w:val="a4"/>
        <w:numPr>
          <w:ilvl w:val="0"/>
          <w:numId w:val="2"/>
        </w:numPr>
        <w:spacing w:line="400" w:lineRule="exact"/>
        <w:ind w:leftChars="0" w:rightChars="-118" w:right="-283" w:hanging="2891"/>
        <w:rPr>
          <w:rFonts w:ascii="標楷體" w:eastAsia="標楷體"/>
          <w:sz w:val="28"/>
          <w:szCs w:val="28"/>
        </w:rPr>
      </w:pPr>
      <w:r w:rsidRPr="00663287">
        <w:rPr>
          <w:rFonts w:ascii="標楷體" w:eastAsia="標楷體" w:hint="eastAsia"/>
          <w:sz w:val="28"/>
          <w:szCs w:val="28"/>
        </w:rPr>
        <w:t xml:space="preserve">參賽作品應包含: </w:t>
      </w:r>
    </w:p>
    <w:p w:rsidR="00656026" w:rsidRDefault="00656026" w:rsidP="00656026">
      <w:pPr>
        <w:pStyle w:val="a4"/>
        <w:spacing w:line="400" w:lineRule="exact"/>
        <w:ind w:leftChars="0" w:left="142" w:rightChars="-118" w:right="-283"/>
        <w:rPr>
          <w:rFonts w:ascii="標楷體" w:eastAsia="標楷體"/>
          <w:sz w:val="28"/>
          <w:szCs w:val="28"/>
        </w:rPr>
      </w:pPr>
      <w:r>
        <w:rPr>
          <w:rFonts w:ascii="標楷體" w:eastAsia="標楷體" w:hint="eastAsia"/>
          <w:sz w:val="28"/>
          <w:szCs w:val="28"/>
        </w:rPr>
        <w:t xml:space="preserve">      </w:t>
      </w:r>
      <w:r w:rsidRPr="00663287">
        <w:rPr>
          <w:rFonts w:ascii="標楷體" w:eastAsia="標楷體" w:hint="eastAsia"/>
          <w:sz w:val="28"/>
          <w:szCs w:val="28"/>
        </w:rPr>
        <w:t>1.報名表(附件一) 2.作品說明書(附件二) 3.授權同意書(附件三)。</w:t>
      </w:r>
    </w:p>
    <w:p w:rsidR="00656026" w:rsidRDefault="00656026" w:rsidP="00656026">
      <w:pPr>
        <w:pStyle w:val="a4"/>
        <w:spacing w:line="400" w:lineRule="exact"/>
        <w:ind w:leftChars="0" w:left="142" w:rightChars="-118" w:right="-283"/>
        <w:rPr>
          <w:rFonts w:ascii="標楷體" w:eastAsia="標楷體"/>
          <w:sz w:val="28"/>
          <w:szCs w:val="28"/>
        </w:rPr>
      </w:pPr>
      <w:r>
        <w:rPr>
          <w:rFonts w:ascii="標楷體" w:eastAsia="標楷體" w:hint="eastAsia"/>
          <w:sz w:val="28"/>
          <w:szCs w:val="28"/>
        </w:rPr>
        <w:t xml:space="preserve">      </w:t>
      </w:r>
      <w:r w:rsidRPr="00663287">
        <w:rPr>
          <w:rFonts w:ascii="標楷體" w:eastAsia="標楷體" w:hint="eastAsia"/>
          <w:sz w:val="28"/>
          <w:szCs w:val="28"/>
        </w:rPr>
        <w:t>4.聲明書(附件四)</w:t>
      </w:r>
    </w:p>
    <w:p w:rsidR="00656026" w:rsidRPr="008B279C" w:rsidRDefault="00656026" w:rsidP="00656026">
      <w:pPr>
        <w:pStyle w:val="a4"/>
        <w:numPr>
          <w:ilvl w:val="0"/>
          <w:numId w:val="2"/>
        </w:numPr>
        <w:spacing w:line="400" w:lineRule="exact"/>
        <w:ind w:leftChars="0" w:rightChars="-118" w:right="-283" w:hanging="2891"/>
        <w:rPr>
          <w:rFonts w:ascii="標楷體" w:eastAsia="標楷體"/>
          <w:sz w:val="28"/>
          <w:szCs w:val="28"/>
        </w:rPr>
      </w:pPr>
      <w:r w:rsidRPr="008B279C">
        <w:rPr>
          <w:rFonts w:ascii="標楷體" w:eastAsia="標楷體" w:hint="eastAsia"/>
          <w:sz w:val="28"/>
          <w:szCs w:val="28"/>
        </w:rPr>
        <w:t>比賽作品以</w:t>
      </w:r>
      <w:r>
        <w:rPr>
          <w:rFonts w:ascii="標楷體" w:eastAsia="標楷體" w:hint="eastAsia"/>
          <w:sz w:val="28"/>
          <w:szCs w:val="28"/>
        </w:rPr>
        <w:t>實物</w:t>
      </w:r>
      <w:r w:rsidRPr="008B279C">
        <w:rPr>
          <w:rFonts w:ascii="標楷體" w:eastAsia="標楷體" w:hint="eastAsia"/>
          <w:sz w:val="28"/>
          <w:szCs w:val="28"/>
        </w:rPr>
        <w:t>模型為主，</w:t>
      </w:r>
      <w:r>
        <w:rPr>
          <w:rFonts w:ascii="標楷體" w:eastAsia="標楷體" w:hint="eastAsia"/>
          <w:sz w:val="28"/>
          <w:szCs w:val="28"/>
        </w:rPr>
        <w:t>避免以電腦</w:t>
      </w:r>
      <w:r w:rsidRPr="00663287">
        <w:rPr>
          <w:rFonts w:ascii="標楷體" w:eastAsia="標楷體" w:hint="eastAsia"/>
          <w:sz w:val="28"/>
          <w:szCs w:val="28"/>
        </w:rPr>
        <w:t>教學軟體</w:t>
      </w:r>
      <w:r>
        <w:rPr>
          <w:rFonts w:ascii="標楷體" w:eastAsia="標楷體" w:hint="eastAsia"/>
          <w:sz w:val="28"/>
          <w:szCs w:val="28"/>
        </w:rPr>
        <w:t>形式呈現</w:t>
      </w:r>
      <w:r w:rsidRPr="008B279C">
        <w:rPr>
          <w:rFonts w:ascii="標楷體" w:eastAsia="標楷體" w:hint="eastAsia"/>
          <w:sz w:val="28"/>
          <w:szCs w:val="28"/>
        </w:rPr>
        <w:t>。</w:t>
      </w:r>
    </w:p>
    <w:p w:rsidR="00656026" w:rsidRPr="008B279C" w:rsidRDefault="00656026" w:rsidP="00420F2C">
      <w:pPr>
        <w:pStyle w:val="a4"/>
        <w:numPr>
          <w:ilvl w:val="0"/>
          <w:numId w:val="2"/>
        </w:numPr>
        <w:spacing w:line="400" w:lineRule="exact"/>
        <w:ind w:leftChars="60" w:left="992" w:hangingChars="303" w:hanging="848"/>
        <w:rPr>
          <w:rFonts w:ascii="標楷體" w:eastAsia="標楷體"/>
          <w:sz w:val="28"/>
          <w:szCs w:val="28"/>
        </w:rPr>
      </w:pPr>
      <w:r w:rsidRPr="008B279C">
        <w:rPr>
          <w:rFonts w:ascii="標楷體" w:eastAsia="標楷體" w:hint="eastAsia"/>
          <w:sz w:val="28"/>
          <w:szCs w:val="28"/>
        </w:rPr>
        <w:t>材料盡可能使用資源回收物品替代，任何材料、材質均可，黏著方式不拘，但必須美觀、堅固能搬動（作品脫落無法辨識即不予計分），可</w:t>
      </w:r>
      <w:proofErr w:type="gramStart"/>
      <w:r w:rsidRPr="008B279C">
        <w:rPr>
          <w:rFonts w:ascii="標楷體" w:eastAsia="標楷體" w:hint="eastAsia"/>
          <w:sz w:val="28"/>
          <w:szCs w:val="28"/>
        </w:rPr>
        <w:t>繕</w:t>
      </w:r>
      <w:proofErr w:type="gramEnd"/>
      <w:r w:rsidRPr="008B279C">
        <w:rPr>
          <w:rFonts w:ascii="標楷體" w:eastAsia="標楷體" w:hint="eastAsia"/>
          <w:sz w:val="28"/>
          <w:szCs w:val="28"/>
        </w:rPr>
        <w:t>打少量文字補充於模型上輔助說明。</w:t>
      </w:r>
    </w:p>
    <w:p w:rsidR="00656026" w:rsidRPr="00735698" w:rsidRDefault="00656026" w:rsidP="00420F2C">
      <w:pPr>
        <w:pStyle w:val="a4"/>
        <w:numPr>
          <w:ilvl w:val="0"/>
          <w:numId w:val="2"/>
        </w:numPr>
        <w:spacing w:line="400" w:lineRule="exact"/>
        <w:ind w:leftChars="60" w:left="992" w:hangingChars="303" w:hanging="848"/>
        <w:rPr>
          <w:rFonts w:ascii="標楷體" w:eastAsia="標楷體" w:hAnsi="標楷體"/>
          <w:sz w:val="28"/>
          <w:szCs w:val="28"/>
        </w:rPr>
      </w:pPr>
      <w:r w:rsidRPr="007F6F19">
        <w:rPr>
          <w:rFonts w:ascii="標楷體" w:eastAsia="標楷體" w:hint="eastAsia"/>
          <w:sz w:val="28"/>
          <w:szCs w:val="28"/>
        </w:rPr>
        <w:t>並於競賽前將報名表(附件一)、作品說明書(附件二)、授權同意書(附件三)</w:t>
      </w:r>
      <w:r>
        <w:rPr>
          <w:rFonts w:ascii="標楷體" w:eastAsia="標楷體" w:hint="eastAsia"/>
          <w:sz w:val="28"/>
          <w:szCs w:val="28"/>
        </w:rPr>
        <w:t>、</w:t>
      </w:r>
      <w:r w:rsidRPr="007F6F19">
        <w:rPr>
          <w:rFonts w:ascii="標楷體" w:eastAsia="標楷體" w:hint="eastAsia"/>
          <w:sz w:val="28"/>
          <w:szCs w:val="28"/>
        </w:rPr>
        <w:t>聲明書(附件四)</w:t>
      </w:r>
      <w:r w:rsidRPr="007F6F19">
        <w:rPr>
          <w:rFonts w:ascii="標楷體" w:eastAsia="標楷體"/>
          <w:sz w:val="28"/>
          <w:szCs w:val="28"/>
        </w:rPr>
        <w:t xml:space="preserve"> </w:t>
      </w:r>
      <w:r>
        <w:rPr>
          <w:rFonts w:ascii="標楷體" w:eastAsia="標楷體" w:hint="eastAsia"/>
          <w:sz w:val="28"/>
          <w:szCs w:val="28"/>
        </w:rPr>
        <w:t>核章後掃描成PDF檔， 110年8月23日前</w:t>
      </w:r>
      <w:r w:rsidRPr="00B63891">
        <w:rPr>
          <w:rStyle w:val="a3"/>
          <w:rFonts w:ascii="標楷體" w:eastAsia="標楷體"/>
          <w:color w:val="000000" w:themeColor="text1"/>
          <w:sz w:val="28"/>
          <w:szCs w:val="28"/>
          <w:u w:val="none"/>
        </w:rPr>
        <w:t>Email</w:t>
      </w:r>
      <w:r w:rsidRPr="00B63891">
        <w:rPr>
          <w:rStyle w:val="a3"/>
          <w:rFonts w:ascii="標楷體" w:eastAsia="標楷體" w:hint="eastAsia"/>
          <w:color w:val="000000" w:themeColor="text1"/>
          <w:sz w:val="28"/>
          <w:szCs w:val="28"/>
          <w:u w:val="none"/>
        </w:rPr>
        <w:t>至和睦國小公務信箱hmps@mail.cyc.edu.tw</w:t>
      </w:r>
      <w:r>
        <w:rPr>
          <w:rFonts w:ascii="標楷體" w:eastAsia="標楷體" w:hint="eastAsia"/>
          <w:sz w:val="28"/>
          <w:szCs w:val="28"/>
        </w:rPr>
        <w:t>陳勝哲主任收</w:t>
      </w:r>
    </w:p>
    <w:p w:rsidR="00656026" w:rsidRPr="00735698" w:rsidRDefault="00656026" w:rsidP="00656026">
      <w:pPr>
        <w:pStyle w:val="a4"/>
        <w:numPr>
          <w:ilvl w:val="0"/>
          <w:numId w:val="2"/>
        </w:numPr>
        <w:spacing w:line="400" w:lineRule="exact"/>
        <w:ind w:leftChars="0" w:left="993" w:hanging="851"/>
        <w:rPr>
          <w:rFonts w:ascii="標楷體" w:eastAsia="標楷體" w:hAnsi="標楷體"/>
          <w:sz w:val="28"/>
          <w:szCs w:val="28"/>
        </w:rPr>
      </w:pPr>
      <w:r>
        <w:rPr>
          <w:rFonts w:ascii="標楷體" w:eastAsia="標楷體" w:hint="eastAsia"/>
          <w:sz w:val="28"/>
          <w:szCs w:val="28"/>
        </w:rPr>
        <w:t>實物作品於 110年8月23日前送至和睦國小。</w:t>
      </w:r>
      <w:r w:rsidRPr="00735698">
        <w:rPr>
          <w:rFonts w:ascii="標楷體" w:eastAsia="標楷體" w:hint="eastAsia"/>
          <w:sz w:val="28"/>
          <w:szCs w:val="28"/>
        </w:rPr>
        <w:t>(日期以郵戳或送交簽收之日為憑,逾期不受理 )。郵寄地址:6</w:t>
      </w:r>
      <w:r>
        <w:rPr>
          <w:rFonts w:ascii="標楷體" w:eastAsia="標楷體" w:hint="eastAsia"/>
          <w:sz w:val="28"/>
          <w:szCs w:val="28"/>
        </w:rPr>
        <w:t>06</w:t>
      </w:r>
      <w:r w:rsidRPr="00735698">
        <w:rPr>
          <w:rFonts w:ascii="標楷體" w:eastAsia="標楷體" w:hint="eastAsia"/>
          <w:sz w:val="28"/>
          <w:szCs w:val="28"/>
        </w:rPr>
        <w:t xml:space="preserve"> 嘉義縣</w:t>
      </w:r>
      <w:r>
        <w:rPr>
          <w:rFonts w:ascii="標楷體" w:eastAsia="標楷體" w:hint="eastAsia"/>
          <w:sz w:val="28"/>
          <w:szCs w:val="28"/>
        </w:rPr>
        <w:t>中埔</w:t>
      </w:r>
      <w:r w:rsidRPr="00735698">
        <w:rPr>
          <w:rFonts w:ascii="標楷體" w:eastAsia="標楷體" w:hint="eastAsia"/>
          <w:sz w:val="28"/>
          <w:szCs w:val="28"/>
        </w:rPr>
        <w:t>鄉</w:t>
      </w:r>
      <w:r>
        <w:rPr>
          <w:rFonts w:ascii="標楷體" w:eastAsia="標楷體" w:hint="eastAsia"/>
          <w:sz w:val="28"/>
          <w:szCs w:val="28"/>
        </w:rPr>
        <w:t>和美村後庄16</w:t>
      </w:r>
      <w:r w:rsidRPr="00735698">
        <w:rPr>
          <w:rFonts w:ascii="標楷體" w:eastAsia="標楷體" w:hint="eastAsia"/>
          <w:sz w:val="28"/>
          <w:szCs w:val="28"/>
        </w:rPr>
        <w:t>號 ，</w:t>
      </w:r>
      <w:r>
        <w:rPr>
          <w:rFonts w:ascii="標楷體" w:eastAsia="標楷體" w:hint="eastAsia"/>
          <w:sz w:val="28"/>
          <w:szCs w:val="28"/>
        </w:rPr>
        <w:t>和睦</w:t>
      </w:r>
      <w:r w:rsidRPr="00735698">
        <w:rPr>
          <w:rFonts w:ascii="標楷體" w:eastAsia="標楷體" w:hint="eastAsia"/>
          <w:sz w:val="28"/>
          <w:szCs w:val="28"/>
        </w:rPr>
        <w:t>國民小學教</w:t>
      </w:r>
      <w:r>
        <w:rPr>
          <w:rFonts w:ascii="標楷體" w:eastAsia="標楷體" w:hint="eastAsia"/>
          <w:sz w:val="28"/>
          <w:szCs w:val="28"/>
        </w:rPr>
        <w:t>務</w:t>
      </w:r>
      <w:r w:rsidRPr="00735698">
        <w:rPr>
          <w:rFonts w:ascii="標楷體" w:eastAsia="標楷體" w:hint="eastAsia"/>
          <w:sz w:val="28"/>
          <w:szCs w:val="28"/>
        </w:rPr>
        <w:t xml:space="preserve">處收。並請註明( </w:t>
      </w:r>
      <w:proofErr w:type="gramStart"/>
      <w:r>
        <w:rPr>
          <w:rFonts w:ascii="標楷體" w:eastAsia="標楷體" w:hint="eastAsia"/>
          <w:sz w:val="28"/>
          <w:szCs w:val="28"/>
        </w:rPr>
        <w:t>110</w:t>
      </w:r>
      <w:proofErr w:type="gramEnd"/>
      <w:r w:rsidRPr="00735698">
        <w:rPr>
          <w:rFonts w:ascii="標楷體" w:eastAsia="標楷體" w:hint="eastAsia"/>
          <w:sz w:val="28"/>
          <w:szCs w:val="28"/>
        </w:rPr>
        <w:t>年度嘉義縣</w:t>
      </w:r>
      <w:r>
        <w:rPr>
          <w:rFonts w:ascii="標楷體" w:eastAsia="標楷體" w:hint="eastAsia"/>
          <w:sz w:val="28"/>
          <w:szCs w:val="28"/>
        </w:rPr>
        <w:t>能源</w:t>
      </w:r>
      <w:r w:rsidRPr="00735698">
        <w:rPr>
          <w:rFonts w:ascii="標楷體" w:eastAsia="標楷體" w:hint="eastAsia"/>
          <w:sz w:val="28"/>
          <w:szCs w:val="28"/>
        </w:rPr>
        <w:t>教育教具製作比賽作品)</w:t>
      </w:r>
    </w:p>
    <w:p w:rsidR="00656026" w:rsidRDefault="00656026" w:rsidP="00656026">
      <w:pPr>
        <w:spacing w:line="420" w:lineRule="exact"/>
        <w:rPr>
          <w:rFonts w:ascii="標楷體" w:eastAsia="標楷體"/>
          <w:sz w:val="28"/>
          <w:szCs w:val="28"/>
        </w:rPr>
      </w:pPr>
      <w:proofErr w:type="gramStart"/>
      <w:r>
        <w:rPr>
          <w:rFonts w:ascii="標楷體" w:eastAsia="標楷體" w:hint="eastAsia"/>
          <w:sz w:val="28"/>
          <w:szCs w:val="28"/>
        </w:rPr>
        <w:t>柒</w:t>
      </w:r>
      <w:proofErr w:type="gramEnd"/>
      <w:r>
        <w:rPr>
          <w:rFonts w:ascii="標楷體" w:eastAsia="標楷體" w:hint="eastAsia"/>
          <w:sz w:val="28"/>
          <w:szCs w:val="28"/>
        </w:rPr>
        <w:t>、</w:t>
      </w:r>
      <w:r w:rsidRPr="007E58BC">
        <w:rPr>
          <w:rFonts w:ascii="標楷體" w:eastAsia="標楷體" w:hint="eastAsia"/>
          <w:sz w:val="28"/>
          <w:szCs w:val="28"/>
        </w:rPr>
        <w:t>評分項目及權重</w:t>
      </w:r>
      <w:r>
        <w:rPr>
          <w:rFonts w:ascii="標楷體" w:eastAsia="標楷體" w:hint="eastAsia"/>
          <w:sz w:val="28"/>
          <w:szCs w:val="28"/>
        </w:rPr>
        <w:t>:</w:t>
      </w:r>
    </w:p>
    <w:p w:rsidR="00656026" w:rsidRPr="00206B95" w:rsidRDefault="00656026" w:rsidP="00656026">
      <w:pPr>
        <w:spacing w:line="420" w:lineRule="exact"/>
        <w:ind w:leftChars="236" w:left="566"/>
        <w:rPr>
          <w:rFonts w:ascii="標楷體" w:eastAsia="標楷體"/>
          <w:sz w:val="28"/>
          <w:szCs w:val="28"/>
        </w:rPr>
      </w:pPr>
      <w:r w:rsidRPr="00206B95">
        <w:rPr>
          <w:rFonts w:ascii="標楷體" w:eastAsia="標楷體" w:hint="eastAsia"/>
          <w:sz w:val="28"/>
          <w:szCs w:val="28"/>
        </w:rPr>
        <w:t>1.學習目標的明確性  10% 。</w:t>
      </w:r>
    </w:p>
    <w:p w:rsidR="00656026" w:rsidRPr="00206B95" w:rsidRDefault="00656026" w:rsidP="00656026">
      <w:pPr>
        <w:spacing w:line="420" w:lineRule="exact"/>
        <w:ind w:leftChars="236" w:left="566"/>
        <w:rPr>
          <w:rFonts w:ascii="標楷體" w:eastAsia="標楷體"/>
          <w:sz w:val="28"/>
          <w:szCs w:val="28"/>
        </w:rPr>
      </w:pPr>
      <w:r w:rsidRPr="00206B95">
        <w:rPr>
          <w:rFonts w:ascii="標楷體" w:eastAsia="標楷體" w:hint="eastAsia"/>
          <w:sz w:val="28"/>
          <w:szCs w:val="28"/>
        </w:rPr>
        <w:t>2.教具設計的發展性  15% 。</w:t>
      </w:r>
    </w:p>
    <w:p w:rsidR="00656026" w:rsidRPr="00206B95" w:rsidRDefault="00656026" w:rsidP="00656026">
      <w:pPr>
        <w:spacing w:line="420" w:lineRule="exact"/>
        <w:ind w:leftChars="236" w:left="566"/>
        <w:rPr>
          <w:rFonts w:ascii="標楷體" w:eastAsia="標楷體"/>
          <w:sz w:val="28"/>
          <w:szCs w:val="28"/>
        </w:rPr>
      </w:pPr>
      <w:r w:rsidRPr="00206B95">
        <w:rPr>
          <w:rFonts w:ascii="標楷體" w:eastAsia="標楷體" w:hint="eastAsia"/>
          <w:sz w:val="28"/>
          <w:szCs w:val="28"/>
        </w:rPr>
        <w:t>3.教具操控的簡易性  10% 。</w:t>
      </w:r>
    </w:p>
    <w:p w:rsidR="00656026" w:rsidRPr="00206B95" w:rsidRDefault="00656026" w:rsidP="00656026">
      <w:pPr>
        <w:spacing w:line="420" w:lineRule="exact"/>
        <w:ind w:leftChars="236" w:left="566"/>
        <w:rPr>
          <w:rFonts w:ascii="標楷體" w:eastAsia="標楷體"/>
          <w:sz w:val="28"/>
          <w:szCs w:val="28"/>
        </w:rPr>
      </w:pPr>
      <w:r w:rsidRPr="00206B95">
        <w:rPr>
          <w:rFonts w:ascii="標楷體" w:eastAsia="標楷體" w:hint="eastAsia"/>
          <w:sz w:val="28"/>
          <w:szCs w:val="28"/>
        </w:rPr>
        <w:t xml:space="preserve">4.教具的實用性      </w:t>
      </w:r>
      <w:r>
        <w:rPr>
          <w:rFonts w:ascii="標楷體" w:eastAsia="標楷體" w:hint="eastAsia"/>
          <w:sz w:val="28"/>
          <w:szCs w:val="28"/>
        </w:rPr>
        <w:t>2</w:t>
      </w:r>
      <w:r w:rsidRPr="00206B95">
        <w:rPr>
          <w:rFonts w:ascii="標楷體" w:eastAsia="標楷體" w:hint="eastAsia"/>
          <w:sz w:val="28"/>
          <w:szCs w:val="28"/>
        </w:rPr>
        <w:t>5% 。</w:t>
      </w:r>
    </w:p>
    <w:p w:rsidR="00656026" w:rsidRPr="00206B95" w:rsidRDefault="00656026" w:rsidP="00656026">
      <w:pPr>
        <w:spacing w:line="420" w:lineRule="exact"/>
        <w:ind w:leftChars="236" w:left="566"/>
        <w:rPr>
          <w:rFonts w:ascii="標楷體" w:eastAsia="標楷體"/>
          <w:sz w:val="28"/>
          <w:szCs w:val="28"/>
        </w:rPr>
      </w:pPr>
      <w:r w:rsidRPr="00206B95">
        <w:rPr>
          <w:rFonts w:ascii="標楷體" w:eastAsia="標楷體" w:hint="eastAsia"/>
          <w:sz w:val="28"/>
          <w:szCs w:val="28"/>
        </w:rPr>
        <w:t>5.教具的教學成效性  20%。</w:t>
      </w:r>
    </w:p>
    <w:p w:rsidR="00656026" w:rsidRPr="00206B95" w:rsidRDefault="00656026" w:rsidP="00656026">
      <w:pPr>
        <w:spacing w:line="420" w:lineRule="exact"/>
        <w:ind w:leftChars="236" w:left="566"/>
        <w:rPr>
          <w:rFonts w:ascii="標楷體" w:eastAsia="標楷體"/>
          <w:sz w:val="28"/>
          <w:szCs w:val="28"/>
        </w:rPr>
      </w:pPr>
      <w:r w:rsidRPr="00206B95">
        <w:rPr>
          <w:rFonts w:ascii="標楷體" w:eastAsia="標楷體" w:hint="eastAsia"/>
          <w:sz w:val="28"/>
          <w:szCs w:val="28"/>
        </w:rPr>
        <w:t xml:space="preserve">6.教具設計的創造性  </w:t>
      </w:r>
      <w:r>
        <w:rPr>
          <w:rFonts w:ascii="標楷體" w:eastAsia="標楷體" w:hint="eastAsia"/>
          <w:sz w:val="28"/>
          <w:szCs w:val="28"/>
        </w:rPr>
        <w:t>2</w:t>
      </w:r>
      <w:r w:rsidRPr="00206B95">
        <w:rPr>
          <w:rFonts w:ascii="標楷體" w:eastAsia="標楷體" w:hint="eastAsia"/>
          <w:sz w:val="28"/>
          <w:szCs w:val="28"/>
        </w:rPr>
        <w:t>0%</w:t>
      </w:r>
    </w:p>
    <w:p w:rsidR="00656026" w:rsidRDefault="00656026" w:rsidP="00656026">
      <w:pPr>
        <w:spacing w:line="420" w:lineRule="exact"/>
        <w:rPr>
          <w:rFonts w:ascii="標楷體" w:eastAsia="標楷體"/>
          <w:sz w:val="28"/>
          <w:szCs w:val="28"/>
        </w:rPr>
      </w:pPr>
      <w:r>
        <w:rPr>
          <w:rFonts w:ascii="標楷體" w:eastAsia="標楷體" w:hint="eastAsia"/>
          <w:sz w:val="28"/>
          <w:szCs w:val="28"/>
        </w:rPr>
        <w:t>捌、</w:t>
      </w:r>
      <w:r w:rsidRPr="007E58BC">
        <w:rPr>
          <w:rFonts w:ascii="標楷體" w:eastAsia="標楷體" w:hint="eastAsia"/>
          <w:sz w:val="28"/>
          <w:szCs w:val="28"/>
        </w:rPr>
        <w:t>獎勵方式</w:t>
      </w:r>
      <w:r>
        <w:rPr>
          <w:rFonts w:ascii="標楷體" w:eastAsia="標楷體" w:hint="eastAsia"/>
          <w:sz w:val="28"/>
          <w:szCs w:val="28"/>
        </w:rPr>
        <w:t>:</w:t>
      </w:r>
    </w:p>
    <w:p w:rsidR="00656026" w:rsidRDefault="00656026" w:rsidP="00656026">
      <w:pPr>
        <w:spacing w:line="420" w:lineRule="exact"/>
        <w:ind w:leftChars="354" w:left="850"/>
        <w:rPr>
          <w:rFonts w:ascii="標楷體" w:eastAsia="標楷體"/>
          <w:sz w:val="28"/>
          <w:szCs w:val="28"/>
        </w:rPr>
      </w:pPr>
      <w:r w:rsidRPr="00206B95">
        <w:rPr>
          <w:rFonts w:ascii="標楷體" w:eastAsia="標楷體" w:hint="eastAsia"/>
          <w:sz w:val="28"/>
          <w:szCs w:val="28"/>
        </w:rPr>
        <w:lastRenderedPageBreak/>
        <w:t xml:space="preserve">特優          90分以上      嘉獎兩次  </w:t>
      </w:r>
    </w:p>
    <w:p w:rsidR="00656026" w:rsidRDefault="00656026" w:rsidP="00656026">
      <w:pPr>
        <w:spacing w:line="420" w:lineRule="exact"/>
        <w:ind w:leftChars="354" w:left="850"/>
        <w:rPr>
          <w:rFonts w:ascii="標楷體" w:eastAsia="標楷體"/>
          <w:sz w:val="28"/>
          <w:szCs w:val="28"/>
        </w:rPr>
      </w:pPr>
      <w:r w:rsidRPr="00206B95">
        <w:rPr>
          <w:rFonts w:ascii="標楷體" w:eastAsia="標楷體" w:hint="eastAsia"/>
          <w:sz w:val="28"/>
          <w:szCs w:val="28"/>
        </w:rPr>
        <w:t xml:space="preserve">優等  </w:t>
      </w:r>
      <w:r w:rsidR="00420F2C">
        <w:rPr>
          <w:rFonts w:ascii="標楷體" w:eastAsia="標楷體"/>
          <w:sz w:val="28"/>
          <w:szCs w:val="28"/>
        </w:rPr>
        <w:t xml:space="preserve"> </w:t>
      </w:r>
      <w:r w:rsidRPr="00206B95">
        <w:rPr>
          <w:rFonts w:ascii="標楷體" w:eastAsia="標楷體" w:hint="eastAsia"/>
          <w:sz w:val="28"/>
          <w:szCs w:val="28"/>
        </w:rPr>
        <w:t xml:space="preserve">       80分以上      嘉獎乙次  </w:t>
      </w:r>
    </w:p>
    <w:p w:rsidR="00656026" w:rsidRPr="00234E13" w:rsidRDefault="00656026" w:rsidP="00656026">
      <w:pPr>
        <w:spacing w:line="420" w:lineRule="exact"/>
        <w:ind w:leftChars="354" w:left="850"/>
        <w:rPr>
          <w:rFonts w:ascii="標楷體" w:eastAsia="標楷體"/>
          <w:sz w:val="28"/>
          <w:szCs w:val="28"/>
        </w:rPr>
      </w:pPr>
      <w:r w:rsidRPr="00206B95">
        <w:rPr>
          <w:rFonts w:ascii="標楷體" w:eastAsia="標楷體" w:hint="eastAsia"/>
          <w:sz w:val="28"/>
          <w:szCs w:val="28"/>
        </w:rPr>
        <w:t xml:space="preserve">甲等          70分以上      獎狀乙紙  </w:t>
      </w:r>
    </w:p>
    <w:p w:rsidR="00656026" w:rsidRDefault="00656026" w:rsidP="00656026">
      <w:pPr>
        <w:spacing w:line="420" w:lineRule="exact"/>
        <w:rPr>
          <w:rFonts w:ascii="標楷體" w:eastAsia="標楷體"/>
          <w:sz w:val="28"/>
          <w:szCs w:val="28"/>
        </w:rPr>
      </w:pPr>
      <w:r>
        <w:rPr>
          <w:rFonts w:ascii="標楷體" w:eastAsia="標楷體" w:hint="eastAsia"/>
          <w:sz w:val="28"/>
          <w:szCs w:val="28"/>
        </w:rPr>
        <w:t>玖、</w:t>
      </w:r>
      <w:r w:rsidRPr="007E58BC">
        <w:rPr>
          <w:rFonts w:ascii="標楷體" w:eastAsia="標楷體" w:hint="eastAsia"/>
          <w:sz w:val="28"/>
          <w:szCs w:val="28"/>
        </w:rPr>
        <w:t>注意事項</w:t>
      </w:r>
      <w:r>
        <w:rPr>
          <w:rFonts w:ascii="標楷體" w:eastAsia="標楷體" w:hint="eastAsia"/>
          <w:sz w:val="28"/>
          <w:szCs w:val="28"/>
        </w:rPr>
        <w:t>:</w:t>
      </w:r>
    </w:p>
    <w:p w:rsidR="00656026" w:rsidRPr="00BA627B" w:rsidRDefault="00656026" w:rsidP="00481288">
      <w:pPr>
        <w:pStyle w:val="a4"/>
        <w:numPr>
          <w:ilvl w:val="0"/>
          <w:numId w:val="3"/>
        </w:numPr>
        <w:spacing w:line="420" w:lineRule="exact"/>
        <w:ind w:leftChars="95" w:left="1064" w:hanging="836"/>
        <w:rPr>
          <w:rFonts w:ascii="標楷體" w:eastAsia="標楷體"/>
          <w:sz w:val="28"/>
          <w:szCs w:val="28"/>
        </w:rPr>
      </w:pPr>
      <w:r w:rsidRPr="00BA627B">
        <w:rPr>
          <w:rFonts w:ascii="標楷體" w:eastAsia="標楷體" w:hAnsi="標楷體" w:hint="eastAsia"/>
          <w:bCs/>
          <w:sz w:val="28"/>
        </w:rPr>
        <w:t>所有入選之作品其著作權〈附授權書如附件〉歸屬嘉義縣政府教育處所有，</w:t>
      </w:r>
      <w:proofErr w:type="gramStart"/>
      <w:r w:rsidRPr="00BA627B">
        <w:rPr>
          <w:rFonts w:ascii="標楷體" w:eastAsia="標楷體" w:hAnsi="標楷體" w:hint="eastAsia"/>
          <w:bCs/>
          <w:sz w:val="28"/>
        </w:rPr>
        <w:t>俾</w:t>
      </w:r>
      <w:proofErr w:type="gramEnd"/>
      <w:r w:rsidRPr="00BA627B">
        <w:rPr>
          <w:rFonts w:ascii="標楷體" w:eastAsia="標楷體" w:hAnsi="標楷體" w:hint="eastAsia"/>
          <w:bCs/>
          <w:sz w:val="28"/>
        </w:rPr>
        <w:t>供參加全國能源教育成果發表會展示宣導使用；</w:t>
      </w:r>
      <w:r w:rsidRPr="00BA627B">
        <w:rPr>
          <w:rFonts w:ascii="標楷體" w:eastAsia="標楷體" w:hAnsi="標楷體" w:hint="eastAsia"/>
          <w:b/>
          <w:bCs/>
          <w:sz w:val="28"/>
          <w:shd w:val="pct15" w:color="auto" w:fill="FFFFFF"/>
        </w:rPr>
        <w:t>參加比賽</w:t>
      </w:r>
      <w:proofErr w:type="gramStart"/>
      <w:r w:rsidRPr="00BA627B">
        <w:rPr>
          <w:rFonts w:ascii="標楷體" w:eastAsia="標楷體" w:hAnsi="標楷體" w:hint="eastAsia"/>
          <w:b/>
          <w:bCs/>
          <w:sz w:val="28"/>
          <w:shd w:val="pct15" w:color="auto" w:fill="FFFFFF"/>
        </w:rPr>
        <w:t>作品均不退</w:t>
      </w:r>
      <w:proofErr w:type="gramEnd"/>
      <w:r w:rsidRPr="00BA627B">
        <w:rPr>
          <w:rFonts w:ascii="標楷體" w:eastAsia="標楷體" w:hAnsi="標楷體" w:hint="eastAsia"/>
          <w:b/>
          <w:bCs/>
          <w:sz w:val="28"/>
          <w:shd w:val="pct15" w:color="auto" w:fill="FFFFFF"/>
        </w:rPr>
        <w:t>件</w:t>
      </w:r>
      <w:r w:rsidRPr="00BA627B">
        <w:rPr>
          <w:rFonts w:ascii="標楷體" w:eastAsia="標楷體" w:hAnsi="標楷體" w:hint="eastAsia"/>
          <w:b/>
          <w:bCs/>
          <w:sz w:val="28"/>
        </w:rPr>
        <w:t>。</w:t>
      </w:r>
    </w:p>
    <w:p w:rsidR="00656026" w:rsidRDefault="00656026" w:rsidP="00481288">
      <w:pPr>
        <w:pStyle w:val="a4"/>
        <w:numPr>
          <w:ilvl w:val="0"/>
          <w:numId w:val="3"/>
        </w:numPr>
        <w:spacing w:line="420" w:lineRule="exact"/>
        <w:ind w:leftChars="95" w:left="1064" w:hanging="836"/>
        <w:rPr>
          <w:rFonts w:ascii="標楷體" w:eastAsia="標楷體"/>
          <w:sz w:val="28"/>
          <w:szCs w:val="28"/>
        </w:rPr>
      </w:pPr>
      <w:r w:rsidRPr="00361E25">
        <w:rPr>
          <w:rFonts w:ascii="標楷體" w:eastAsia="標楷體" w:hint="eastAsia"/>
          <w:sz w:val="28"/>
          <w:szCs w:val="28"/>
        </w:rPr>
        <w:t>參賽者應無償授權主辦單位使用得獎作品於各項宣導推廣用途上，包括公開陳列、公開展示、以任何形式將得獎作品之內容行使重製、編輯、改作、印製、公開傳輸等方式，不限時間、地域、次數之利用，並得再授權他人為上開方式之推廣利用，參賽者並同意主辦單位使用。</w:t>
      </w:r>
    </w:p>
    <w:p w:rsidR="00656026" w:rsidRPr="00BA627B" w:rsidRDefault="00656026" w:rsidP="00481288">
      <w:pPr>
        <w:pStyle w:val="a4"/>
        <w:numPr>
          <w:ilvl w:val="0"/>
          <w:numId w:val="3"/>
        </w:numPr>
        <w:spacing w:line="420" w:lineRule="exact"/>
        <w:ind w:leftChars="95" w:left="1064" w:hanging="836"/>
        <w:rPr>
          <w:rFonts w:ascii="標楷體" w:eastAsia="標楷體"/>
          <w:sz w:val="28"/>
          <w:szCs w:val="28"/>
        </w:rPr>
      </w:pPr>
      <w:r w:rsidRPr="00361E25">
        <w:rPr>
          <w:rFonts w:ascii="標楷體" w:eastAsia="標楷體" w:hint="eastAsia"/>
          <w:sz w:val="28"/>
          <w:szCs w:val="28"/>
        </w:rPr>
        <w:t>參賽作品必須為未曾公開發表之原創作品，且不得有抄襲情事；倘有抄襲不實者，如遭受檢舉或產生糾紛爭議，經查證屬實，得獎者應負糾紛排</w:t>
      </w:r>
      <w:r w:rsidRPr="00BA627B">
        <w:rPr>
          <w:rFonts w:ascii="標楷體" w:eastAsia="標楷體" w:hint="eastAsia"/>
          <w:sz w:val="28"/>
          <w:szCs w:val="28"/>
        </w:rPr>
        <w:t>除之責，屏東縣政府得</w:t>
      </w:r>
      <w:proofErr w:type="gramStart"/>
      <w:r w:rsidRPr="00BA627B">
        <w:rPr>
          <w:rFonts w:ascii="標楷體" w:eastAsia="標楷體" w:hint="eastAsia"/>
          <w:sz w:val="28"/>
          <w:szCs w:val="28"/>
        </w:rPr>
        <w:t>逕</w:t>
      </w:r>
      <w:proofErr w:type="gramEnd"/>
      <w:r w:rsidRPr="00BA627B">
        <w:rPr>
          <w:rFonts w:ascii="標楷體" w:eastAsia="標楷體" w:hint="eastAsia"/>
          <w:sz w:val="28"/>
          <w:szCs w:val="28"/>
        </w:rPr>
        <w:t>取消得獎資格並追回獎金(及相關得獎證明)。</w:t>
      </w:r>
    </w:p>
    <w:p w:rsidR="00656026" w:rsidRPr="00BA627B" w:rsidRDefault="00656026" w:rsidP="00481288">
      <w:pPr>
        <w:pStyle w:val="a4"/>
        <w:numPr>
          <w:ilvl w:val="0"/>
          <w:numId w:val="3"/>
        </w:numPr>
        <w:spacing w:line="420" w:lineRule="exact"/>
        <w:ind w:leftChars="95" w:left="1064" w:hanging="836"/>
        <w:rPr>
          <w:rFonts w:ascii="標楷體" w:eastAsia="標楷體"/>
          <w:sz w:val="28"/>
          <w:szCs w:val="28"/>
        </w:rPr>
      </w:pPr>
      <w:r w:rsidRPr="00BA627B">
        <w:rPr>
          <w:rFonts w:ascii="標楷體" w:eastAsia="標楷體" w:hint="eastAsia"/>
          <w:sz w:val="28"/>
          <w:szCs w:val="28"/>
        </w:rPr>
        <w:t>作品如有需使用光、電等動力，應自行解決動力問題，且需注意安全性與作品穩定性。</w:t>
      </w:r>
    </w:p>
    <w:p w:rsidR="00656026" w:rsidRPr="00BA627B" w:rsidRDefault="00656026" w:rsidP="00656026">
      <w:pPr>
        <w:spacing w:line="420" w:lineRule="exact"/>
        <w:ind w:left="566" w:hangingChars="202" w:hanging="566"/>
        <w:rPr>
          <w:rFonts w:ascii="標楷體" w:eastAsia="標楷體" w:hAnsi="標楷體"/>
          <w:sz w:val="28"/>
          <w:szCs w:val="28"/>
        </w:rPr>
      </w:pPr>
      <w:r w:rsidRPr="00BA627B">
        <w:rPr>
          <w:rFonts w:ascii="標楷體" w:eastAsia="標楷體" w:hint="eastAsia"/>
          <w:sz w:val="28"/>
          <w:szCs w:val="28"/>
        </w:rPr>
        <w:t>拾、</w:t>
      </w:r>
      <w:r w:rsidRPr="00BA627B">
        <w:rPr>
          <w:rFonts w:ascii="標楷體" w:eastAsia="標楷體" w:hAnsi="標楷體" w:hint="eastAsia"/>
          <w:sz w:val="28"/>
          <w:szCs w:val="28"/>
        </w:rPr>
        <w:t>預期效益：</w:t>
      </w:r>
    </w:p>
    <w:p w:rsidR="00656026" w:rsidRPr="00BA627B" w:rsidRDefault="00656026" w:rsidP="00656026">
      <w:pPr>
        <w:pStyle w:val="a4"/>
        <w:spacing w:line="400" w:lineRule="exact"/>
        <w:ind w:leftChars="0" w:rightChars="-59" w:right="-142"/>
        <w:rPr>
          <w:rFonts w:ascii="標楷體" w:eastAsia="標楷體"/>
          <w:sz w:val="28"/>
          <w:szCs w:val="28"/>
        </w:rPr>
      </w:pPr>
      <w:r>
        <w:rPr>
          <w:rFonts w:ascii="標楷體" w:eastAsia="標楷體" w:hAnsi="標楷體" w:hint="eastAsia"/>
          <w:sz w:val="28"/>
          <w:szCs w:val="28"/>
        </w:rPr>
        <w:t>運用創意</w:t>
      </w:r>
      <w:r w:rsidRPr="00BA627B">
        <w:rPr>
          <w:rFonts w:ascii="標楷體" w:eastAsia="標楷體" w:hAnsi="標楷體" w:hint="eastAsia"/>
          <w:sz w:val="28"/>
          <w:szCs w:val="28"/>
        </w:rPr>
        <w:t>環保、節能綠色素材及運用妙招，例如自然通風、採光、隔熱玻璃、節能燈具運用、超級省水法寶、室內空氣品質管理、災害應變裝置等。</w:t>
      </w:r>
      <w:r>
        <w:rPr>
          <w:rFonts w:ascii="標楷體" w:eastAsia="標楷體" w:hAnsi="標楷體" w:hint="eastAsia"/>
          <w:sz w:val="28"/>
          <w:szCs w:val="28"/>
        </w:rPr>
        <w:t>創作出適合國小學生使用的能源教育教具</w:t>
      </w:r>
    </w:p>
    <w:p w:rsidR="0086359C" w:rsidRDefault="00656026" w:rsidP="00656026">
      <w:pPr>
        <w:snapToGrid w:val="0"/>
        <w:spacing w:line="460" w:lineRule="exact"/>
        <w:rPr>
          <w:rFonts w:ascii="標楷體" w:eastAsia="標楷體" w:hAnsi="標楷體"/>
          <w:sz w:val="28"/>
          <w:szCs w:val="28"/>
          <w:shd w:val="clear" w:color="auto" w:fill="FFFFFF"/>
        </w:rPr>
      </w:pPr>
      <w:r w:rsidRPr="00BA627B">
        <w:rPr>
          <w:rFonts w:ascii="標楷體" w:eastAsia="標楷體" w:hAnsi="標楷體" w:hint="eastAsia"/>
          <w:bCs/>
          <w:sz w:val="28"/>
        </w:rPr>
        <w:t>拾壹、</w:t>
      </w:r>
      <w:r w:rsidRPr="00BA627B">
        <w:rPr>
          <w:rFonts w:ascii="標楷體" w:eastAsia="標楷體" w:hAnsi="標楷體" w:hint="eastAsia"/>
          <w:bCs/>
          <w:sz w:val="28"/>
          <w:szCs w:val="28"/>
          <w:shd w:val="clear" w:color="auto" w:fill="FFFFFF"/>
        </w:rPr>
        <w:t>得獎公佈：</w:t>
      </w:r>
      <w:r w:rsidRPr="00BA627B">
        <w:rPr>
          <w:rFonts w:ascii="標楷體" w:eastAsia="標楷體" w:hAnsi="標楷體" w:hint="eastAsia"/>
          <w:sz w:val="28"/>
          <w:szCs w:val="28"/>
          <w:shd w:val="clear" w:color="auto" w:fill="FFFFFF"/>
        </w:rPr>
        <w:t>評選結果於評審作業完畢後，公佈於嘉義縣教育網路網站。</w:t>
      </w:r>
    </w:p>
    <w:p w:rsidR="00656026" w:rsidRPr="00BA627B" w:rsidRDefault="00656026" w:rsidP="00656026">
      <w:pPr>
        <w:snapToGrid w:val="0"/>
        <w:spacing w:line="460" w:lineRule="exact"/>
        <w:rPr>
          <w:rFonts w:ascii="標楷體" w:eastAsia="標楷體" w:hAnsi="標楷體"/>
          <w:sz w:val="28"/>
        </w:rPr>
      </w:pPr>
      <w:bookmarkStart w:id="0" w:name="_GoBack"/>
      <w:bookmarkEnd w:id="0"/>
      <w:r w:rsidRPr="00BA627B">
        <w:rPr>
          <w:rFonts w:ascii="標楷體" w:eastAsia="標楷體" w:hAnsi="標楷體" w:hint="eastAsia"/>
          <w:bCs/>
          <w:sz w:val="28"/>
        </w:rPr>
        <w:t>拾叁、</w:t>
      </w:r>
      <w:r w:rsidRPr="00BA627B">
        <w:rPr>
          <w:rFonts w:ascii="標楷體" w:eastAsia="標楷體" w:hAnsi="標楷體" w:hint="eastAsia"/>
          <w:sz w:val="28"/>
          <w:szCs w:val="28"/>
        </w:rPr>
        <w:t>經費來源：國立台灣師範大學能源推動小組專款補助。</w:t>
      </w:r>
    </w:p>
    <w:p w:rsidR="00656026" w:rsidRPr="00BA627B" w:rsidRDefault="00656026" w:rsidP="00656026">
      <w:pPr>
        <w:pStyle w:val="a6"/>
        <w:tabs>
          <w:tab w:val="left" w:pos="600"/>
        </w:tabs>
        <w:snapToGrid w:val="0"/>
        <w:spacing w:line="460" w:lineRule="exact"/>
        <w:ind w:left="840" w:hangingChars="300" w:hanging="840"/>
        <w:rPr>
          <w:rFonts w:ascii="標楷體" w:eastAsia="標楷體" w:hAnsi="標楷體"/>
          <w:bCs/>
          <w:sz w:val="28"/>
        </w:rPr>
      </w:pPr>
      <w:proofErr w:type="spellStart"/>
      <w:r w:rsidRPr="00BA627B">
        <w:rPr>
          <w:rFonts w:ascii="標楷體" w:eastAsia="標楷體" w:hAnsi="標楷體" w:hint="eastAsia"/>
          <w:sz w:val="28"/>
        </w:rPr>
        <w:t>拾肆、</w:t>
      </w:r>
      <w:r w:rsidRPr="00BA627B">
        <w:rPr>
          <w:rFonts w:ascii="標楷體" w:eastAsia="標楷體" w:hAnsi="標楷體" w:hint="eastAsia"/>
          <w:bCs/>
          <w:sz w:val="28"/>
        </w:rPr>
        <w:t>附則</w:t>
      </w:r>
      <w:proofErr w:type="spellEnd"/>
      <w:r w:rsidRPr="00BA627B">
        <w:rPr>
          <w:rFonts w:ascii="標楷體" w:eastAsia="標楷體" w:hAnsi="標楷體" w:hint="eastAsia"/>
          <w:bCs/>
          <w:sz w:val="28"/>
        </w:rPr>
        <w:t>：</w:t>
      </w:r>
    </w:p>
    <w:p w:rsidR="00656026" w:rsidRPr="00BA627B" w:rsidRDefault="00656026" w:rsidP="00656026">
      <w:pPr>
        <w:spacing w:line="460" w:lineRule="exact"/>
        <w:ind w:leftChars="152" w:left="922" w:hangingChars="199" w:hanging="557"/>
        <w:rPr>
          <w:rFonts w:ascii="標楷體" w:eastAsia="標楷體" w:hAnsi="標楷體"/>
          <w:sz w:val="28"/>
          <w:szCs w:val="28"/>
        </w:rPr>
      </w:pPr>
      <w:r w:rsidRPr="00BA627B">
        <w:rPr>
          <w:rFonts w:ascii="標楷體" w:eastAsia="標楷體" w:hAnsi="標楷體" w:hint="eastAsia"/>
          <w:sz w:val="28"/>
          <w:szCs w:val="28"/>
        </w:rPr>
        <w:t>一、辦理本項比賽活動完畢後承辦學校工作人員依嘉義縣國民中小學校長教師職員獎勵準則辦理敘獎。</w:t>
      </w:r>
    </w:p>
    <w:p w:rsidR="00656026" w:rsidRPr="00BA627B" w:rsidRDefault="00656026" w:rsidP="00656026">
      <w:pPr>
        <w:spacing w:line="460" w:lineRule="exact"/>
        <w:ind w:leftChars="152" w:left="541" w:hangingChars="63" w:hanging="176"/>
        <w:rPr>
          <w:rFonts w:ascii="標楷體" w:eastAsia="標楷體" w:hAnsi="標楷體"/>
          <w:sz w:val="28"/>
          <w:szCs w:val="28"/>
        </w:rPr>
      </w:pPr>
      <w:r w:rsidRPr="00BA627B">
        <w:rPr>
          <w:rFonts w:ascii="標楷體" w:eastAsia="標楷體" w:hAnsi="標楷體" w:hint="eastAsia"/>
          <w:sz w:val="28"/>
          <w:szCs w:val="28"/>
        </w:rPr>
        <w:t>二、參與評審及本活動工作人員給予公差假登記。</w:t>
      </w:r>
    </w:p>
    <w:p w:rsidR="00656026" w:rsidRPr="00BA627B" w:rsidRDefault="00656026" w:rsidP="00656026">
      <w:pPr>
        <w:snapToGrid w:val="0"/>
        <w:spacing w:line="460" w:lineRule="exact"/>
        <w:rPr>
          <w:rFonts w:ascii="標楷體" w:eastAsia="標楷體" w:hAnsi="標楷體"/>
          <w:sz w:val="28"/>
        </w:rPr>
      </w:pPr>
      <w:r w:rsidRPr="00BA627B">
        <w:rPr>
          <w:rFonts w:ascii="標楷體" w:eastAsia="標楷體" w:hAnsi="標楷體" w:hint="eastAsia"/>
          <w:sz w:val="28"/>
        </w:rPr>
        <w:t>拾伍、本計畫簽奉核可後實施，修正時亦同。</w:t>
      </w:r>
    </w:p>
    <w:p w:rsidR="00656026" w:rsidRDefault="00656026" w:rsidP="00656026">
      <w:pPr>
        <w:rPr>
          <w:rFonts w:ascii="標楷體" w:eastAsia="標楷體" w:hAnsi="標楷體"/>
          <w:sz w:val="36"/>
          <w:szCs w:val="36"/>
        </w:rPr>
      </w:pPr>
      <w:r>
        <w:rPr>
          <w:rFonts w:ascii="標楷體" w:eastAsia="標楷體" w:hAnsi="標楷體"/>
          <w:color w:val="FF0000"/>
          <w:sz w:val="28"/>
          <w:szCs w:val="28"/>
        </w:rPr>
        <w:br w:type="page"/>
      </w:r>
      <w:r w:rsidRPr="0027504F">
        <w:rPr>
          <w:rFonts w:ascii="標楷體" w:eastAsia="標楷體" w:hAnsi="標楷體" w:hint="eastAsia"/>
          <w:sz w:val="36"/>
          <w:szCs w:val="36"/>
        </w:rPr>
        <w:lastRenderedPageBreak/>
        <w:t>附</w:t>
      </w:r>
      <w:r>
        <w:rPr>
          <w:rFonts w:ascii="標楷體" w:eastAsia="標楷體" w:hAnsi="標楷體" w:hint="eastAsia"/>
          <w:sz w:val="36"/>
          <w:szCs w:val="36"/>
        </w:rPr>
        <w:t>件</w:t>
      </w:r>
      <w:r w:rsidRPr="0027504F">
        <w:rPr>
          <w:rFonts w:ascii="標楷體" w:eastAsia="標楷體" w:hAnsi="標楷體" w:hint="eastAsia"/>
          <w:sz w:val="36"/>
          <w:szCs w:val="36"/>
        </w:rPr>
        <w:t xml:space="preserve">一 </w:t>
      </w:r>
      <w:r w:rsidRPr="0027504F">
        <w:rPr>
          <w:rFonts w:ascii="標楷體" w:eastAsia="標楷體" w:hAnsi="標楷體" w:hint="eastAsia"/>
          <w:sz w:val="36"/>
          <w:szCs w:val="36"/>
        </w:rPr>
        <w:cr/>
        <w:t>嘉</w:t>
      </w:r>
      <w:r w:rsidRPr="0027504F">
        <w:rPr>
          <w:rFonts w:ascii="標楷體" w:eastAsia="標楷體" w:hAnsi="標楷體"/>
          <w:sz w:val="36"/>
          <w:szCs w:val="36"/>
        </w:rPr>
        <w:t>義縣</w:t>
      </w:r>
      <w:proofErr w:type="gramStart"/>
      <w:r>
        <w:rPr>
          <w:rFonts w:ascii="標楷體" w:eastAsia="標楷體" w:hAnsi="標楷體" w:hint="eastAsia"/>
          <w:sz w:val="36"/>
          <w:szCs w:val="36"/>
        </w:rPr>
        <w:t>110</w:t>
      </w:r>
      <w:proofErr w:type="gramEnd"/>
      <w:r w:rsidRPr="0027504F">
        <w:rPr>
          <w:rFonts w:ascii="標楷體" w:eastAsia="標楷體" w:hAnsi="標楷體" w:hint="eastAsia"/>
          <w:sz w:val="36"/>
          <w:szCs w:val="36"/>
        </w:rPr>
        <w:t>年度</w:t>
      </w:r>
      <w:r>
        <w:rPr>
          <w:rFonts w:ascii="標楷體" w:eastAsia="標楷體" w:hAnsi="標楷體" w:hint="eastAsia"/>
          <w:sz w:val="36"/>
          <w:szCs w:val="36"/>
        </w:rPr>
        <w:t>能源教育</w:t>
      </w:r>
      <w:r w:rsidRPr="0027504F">
        <w:rPr>
          <w:rFonts w:ascii="標楷體" w:eastAsia="標楷體" w:hAnsi="標楷體" w:hint="eastAsia"/>
          <w:sz w:val="36"/>
          <w:szCs w:val="36"/>
        </w:rPr>
        <w:t>教具製</w:t>
      </w:r>
      <w:r w:rsidRPr="0027504F">
        <w:rPr>
          <w:rFonts w:ascii="標楷體" w:eastAsia="標楷體" w:hAnsi="標楷體"/>
          <w:sz w:val="36"/>
          <w:szCs w:val="36"/>
        </w:rPr>
        <w:t>作</w:t>
      </w:r>
      <w:r w:rsidRPr="0027504F">
        <w:rPr>
          <w:rFonts w:ascii="標楷體" w:eastAsia="標楷體" w:hAnsi="標楷體" w:hint="eastAsia"/>
          <w:sz w:val="36"/>
          <w:szCs w:val="36"/>
        </w:rPr>
        <w:t>比</w:t>
      </w:r>
      <w:r w:rsidRPr="0027504F">
        <w:rPr>
          <w:rFonts w:ascii="標楷體" w:eastAsia="標楷體" w:hAnsi="標楷體"/>
          <w:sz w:val="36"/>
          <w:szCs w:val="36"/>
        </w:rPr>
        <w:t>賽</w:t>
      </w:r>
      <w:r w:rsidRPr="0027504F">
        <w:rPr>
          <w:rFonts w:ascii="標楷體" w:eastAsia="標楷體" w:hAnsi="標楷體" w:hint="eastAsia"/>
          <w:sz w:val="36"/>
          <w:szCs w:val="36"/>
        </w:rPr>
        <w:t xml:space="preserve">作品報名表 </w:t>
      </w:r>
      <w:r w:rsidRPr="0027504F">
        <w:rPr>
          <w:rFonts w:ascii="標楷體" w:eastAsia="標楷體" w:hAnsi="標楷體" w:hint="eastAsia"/>
          <w:sz w:val="36"/>
          <w:szCs w:val="36"/>
        </w:rPr>
        <w:cr/>
        <w:t xml:space="preserve">            作品編號 :</w:t>
      </w:r>
      <w:r>
        <w:rPr>
          <w:rFonts w:ascii="標楷體" w:eastAsia="標楷體" w:hAnsi="標楷體"/>
          <w:sz w:val="36"/>
          <w:szCs w:val="36"/>
        </w:rPr>
        <w:t xml:space="preserve">        (</w:t>
      </w:r>
      <w:r w:rsidRPr="0027504F">
        <w:rPr>
          <w:rFonts w:ascii="標楷體" w:eastAsia="標楷體" w:hAnsi="標楷體" w:hint="eastAsia"/>
          <w:sz w:val="36"/>
          <w:szCs w:val="36"/>
        </w:rPr>
        <w:t xml:space="preserve">由承辦單位編列) </w:t>
      </w:r>
      <w:r w:rsidRPr="0027504F">
        <w:rPr>
          <w:rFonts w:ascii="標楷體" w:eastAsia="標楷體" w:hAnsi="標楷體" w:hint="eastAsia"/>
          <w:sz w:val="36"/>
          <w:szCs w:val="36"/>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174"/>
      </w:tblGrid>
      <w:tr w:rsidR="00656026" w:rsidTr="000E372F">
        <w:tc>
          <w:tcPr>
            <w:tcW w:w="2122" w:type="dxa"/>
            <w:shd w:val="clear" w:color="auto" w:fill="auto"/>
          </w:tcPr>
          <w:p w:rsidR="00656026" w:rsidRPr="00FB3780" w:rsidRDefault="00656026" w:rsidP="000E372F">
            <w:pPr>
              <w:rPr>
                <w:rFonts w:ascii="標楷體" w:eastAsia="標楷體" w:hAnsi="標楷體"/>
                <w:color w:val="000000"/>
                <w:sz w:val="36"/>
                <w:szCs w:val="36"/>
              </w:rPr>
            </w:pPr>
            <w:r w:rsidRPr="00FB3780">
              <w:rPr>
                <w:rFonts w:ascii="標楷體" w:eastAsia="標楷體" w:hAnsi="標楷體" w:hint="eastAsia"/>
                <w:color w:val="000000"/>
                <w:sz w:val="36"/>
                <w:szCs w:val="36"/>
              </w:rPr>
              <w:t>學校名稱</w:t>
            </w:r>
          </w:p>
        </w:tc>
        <w:tc>
          <w:tcPr>
            <w:tcW w:w="6174" w:type="dxa"/>
            <w:shd w:val="clear" w:color="auto" w:fill="auto"/>
          </w:tcPr>
          <w:p w:rsidR="00656026" w:rsidRPr="00FB3780" w:rsidRDefault="00656026" w:rsidP="000E372F">
            <w:pPr>
              <w:rPr>
                <w:rFonts w:ascii="標楷體" w:eastAsia="標楷體" w:hAnsi="標楷體"/>
                <w:color w:val="000000"/>
                <w:sz w:val="36"/>
                <w:szCs w:val="36"/>
              </w:rPr>
            </w:pPr>
          </w:p>
        </w:tc>
      </w:tr>
      <w:tr w:rsidR="00656026" w:rsidTr="000E372F">
        <w:tc>
          <w:tcPr>
            <w:tcW w:w="2122" w:type="dxa"/>
            <w:shd w:val="clear" w:color="auto" w:fill="auto"/>
          </w:tcPr>
          <w:p w:rsidR="00656026" w:rsidRPr="00FB3780" w:rsidRDefault="00656026" w:rsidP="000E372F">
            <w:pPr>
              <w:rPr>
                <w:rFonts w:ascii="標楷體" w:eastAsia="標楷體" w:hAnsi="標楷體"/>
                <w:color w:val="000000"/>
                <w:sz w:val="36"/>
                <w:szCs w:val="36"/>
              </w:rPr>
            </w:pPr>
            <w:r w:rsidRPr="00FB3780">
              <w:rPr>
                <w:rFonts w:ascii="標楷體" w:eastAsia="標楷體" w:hAnsi="標楷體" w:hint="eastAsia"/>
                <w:color w:val="000000"/>
                <w:sz w:val="36"/>
                <w:szCs w:val="36"/>
              </w:rPr>
              <w:t>參賽組別</w:t>
            </w:r>
          </w:p>
        </w:tc>
        <w:tc>
          <w:tcPr>
            <w:tcW w:w="6174" w:type="dxa"/>
            <w:shd w:val="clear" w:color="auto" w:fill="auto"/>
          </w:tcPr>
          <w:p w:rsidR="00656026" w:rsidRPr="00FB3780" w:rsidRDefault="00656026" w:rsidP="000E372F">
            <w:pPr>
              <w:rPr>
                <w:rFonts w:ascii="標楷體" w:eastAsia="標楷體" w:hAnsi="標楷體"/>
                <w:color w:val="000000"/>
                <w:sz w:val="36"/>
                <w:szCs w:val="36"/>
              </w:rPr>
            </w:pPr>
          </w:p>
        </w:tc>
      </w:tr>
      <w:tr w:rsidR="00656026" w:rsidTr="000E372F">
        <w:trPr>
          <w:trHeight w:val="1313"/>
        </w:trPr>
        <w:tc>
          <w:tcPr>
            <w:tcW w:w="2122" w:type="dxa"/>
            <w:shd w:val="clear" w:color="auto" w:fill="auto"/>
          </w:tcPr>
          <w:p w:rsidR="00656026" w:rsidRPr="00FB3780" w:rsidRDefault="00656026" w:rsidP="000E372F">
            <w:pPr>
              <w:rPr>
                <w:rFonts w:ascii="標楷體" w:eastAsia="標楷體" w:hAnsi="標楷體"/>
                <w:color w:val="000000"/>
                <w:sz w:val="36"/>
                <w:szCs w:val="36"/>
              </w:rPr>
            </w:pPr>
            <w:r w:rsidRPr="00FB3780">
              <w:rPr>
                <w:rFonts w:ascii="標楷體" w:eastAsia="標楷體" w:hAnsi="標楷體" w:hint="eastAsia"/>
                <w:color w:val="000000"/>
                <w:sz w:val="36"/>
                <w:szCs w:val="36"/>
              </w:rPr>
              <w:t>作品名稱</w:t>
            </w:r>
          </w:p>
        </w:tc>
        <w:tc>
          <w:tcPr>
            <w:tcW w:w="6174" w:type="dxa"/>
            <w:shd w:val="clear" w:color="auto" w:fill="auto"/>
          </w:tcPr>
          <w:p w:rsidR="00656026" w:rsidRPr="00FB3780" w:rsidRDefault="00656026" w:rsidP="000E372F">
            <w:pPr>
              <w:rPr>
                <w:rFonts w:ascii="標楷體" w:eastAsia="標楷體" w:hAnsi="標楷體"/>
                <w:color w:val="000000"/>
                <w:sz w:val="36"/>
                <w:szCs w:val="36"/>
              </w:rPr>
            </w:pPr>
          </w:p>
        </w:tc>
      </w:tr>
      <w:tr w:rsidR="00656026" w:rsidTr="000E372F">
        <w:tc>
          <w:tcPr>
            <w:tcW w:w="2122" w:type="dxa"/>
            <w:shd w:val="clear" w:color="auto" w:fill="auto"/>
          </w:tcPr>
          <w:p w:rsidR="00656026" w:rsidRPr="00FB3780" w:rsidRDefault="00656026" w:rsidP="000E372F">
            <w:pPr>
              <w:rPr>
                <w:rFonts w:ascii="標楷體" w:eastAsia="標楷體" w:hAnsi="標楷體"/>
                <w:color w:val="000000"/>
                <w:sz w:val="36"/>
                <w:szCs w:val="36"/>
              </w:rPr>
            </w:pPr>
            <w:r w:rsidRPr="00FB3780">
              <w:rPr>
                <w:rFonts w:ascii="標楷體" w:eastAsia="標楷體" w:hAnsi="標楷體" w:hint="eastAsia"/>
                <w:color w:val="000000"/>
                <w:sz w:val="36"/>
                <w:szCs w:val="36"/>
              </w:rPr>
              <w:t>適</w:t>
            </w:r>
            <w:r w:rsidRPr="00FB3780">
              <w:rPr>
                <w:rFonts w:ascii="標楷體" w:eastAsia="標楷體" w:hAnsi="標楷體"/>
                <w:color w:val="000000"/>
                <w:sz w:val="36"/>
                <w:szCs w:val="36"/>
              </w:rPr>
              <w:t>用年級</w:t>
            </w:r>
          </w:p>
        </w:tc>
        <w:tc>
          <w:tcPr>
            <w:tcW w:w="6174" w:type="dxa"/>
            <w:shd w:val="clear" w:color="auto" w:fill="auto"/>
          </w:tcPr>
          <w:p w:rsidR="00656026" w:rsidRPr="00FB3780" w:rsidRDefault="00656026" w:rsidP="000E372F">
            <w:pPr>
              <w:rPr>
                <w:rFonts w:ascii="標楷體" w:eastAsia="標楷體" w:hAnsi="標楷體"/>
                <w:color w:val="000000"/>
                <w:sz w:val="36"/>
                <w:szCs w:val="36"/>
              </w:rPr>
            </w:pPr>
          </w:p>
        </w:tc>
      </w:tr>
      <w:tr w:rsidR="00656026" w:rsidTr="000E372F">
        <w:trPr>
          <w:trHeight w:val="1952"/>
        </w:trPr>
        <w:tc>
          <w:tcPr>
            <w:tcW w:w="2122" w:type="dxa"/>
            <w:shd w:val="clear" w:color="auto" w:fill="auto"/>
          </w:tcPr>
          <w:p w:rsidR="00656026" w:rsidRPr="00FB3780" w:rsidRDefault="00656026" w:rsidP="000E372F">
            <w:pPr>
              <w:rPr>
                <w:rFonts w:ascii="標楷體" w:eastAsia="標楷體" w:hAnsi="標楷體"/>
                <w:color w:val="000000"/>
                <w:sz w:val="36"/>
                <w:szCs w:val="36"/>
              </w:rPr>
            </w:pPr>
            <w:r w:rsidRPr="00FB3780">
              <w:rPr>
                <w:rFonts w:ascii="標楷體" w:eastAsia="標楷體" w:hAnsi="標楷體" w:hint="eastAsia"/>
                <w:color w:val="000000"/>
                <w:sz w:val="36"/>
                <w:szCs w:val="36"/>
              </w:rPr>
              <w:t>作者職</w:t>
            </w:r>
            <w:r w:rsidRPr="00FB3780">
              <w:rPr>
                <w:rFonts w:ascii="標楷體" w:eastAsia="標楷體" w:hAnsi="標楷體"/>
                <w:color w:val="000000"/>
                <w:sz w:val="36"/>
                <w:szCs w:val="36"/>
              </w:rPr>
              <w:t>稱</w:t>
            </w:r>
            <w:r w:rsidRPr="00FB3780">
              <w:rPr>
                <w:rFonts w:ascii="標楷體" w:eastAsia="標楷體" w:hAnsi="標楷體" w:hint="eastAsia"/>
                <w:color w:val="000000"/>
                <w:sz w:val="36"/>
                <w:szCs w:val="36"/>
              </w:rPr>
              <w:t>與姓名</w:t>
            </w:r>
          </w:p>
        </w:tc>
        <w:tc>
          <w:tcPr>
            <w:tcW w:w="6174" w:type="dxa"/>
            <w:shd w:val="clear" w:color="auto" w:fill="auto"/>
          </w:tcPr>
          <w:p w:rsidR="00656026" w:rsidRPr="00FB3780" w:rsidRDefault="00656026" w:rsidP="000E372F">
            <w:pPr>
              <w:rPr>
                <w:rFonts w:ascii="標楷體" w:eastAsia="標楷體" w:hAnsi="標楷體"/>
                <w:color w:val="000000"/>
                <w:sz w:val="36"/>
                <w:szCs w:val="36"/>
              </w:rPr>
            </w:pPr>
          </w:p>
        </w:tc>
      </w:tr>
      <w:tr w:rsidR="00656026" w:rsidTr="000E372F">
        <w:tc>
          <w:tcPr>
            <w:tcW w:w="2122" w:type="dxa"/>
            <w:shd w:val="clear" w:color="auto" w:fill="auto"/>
          </w:tcPr>
          <w:p w:rsidR="00656026" w:rsidRPr="00FB3780" w:rsidRDefault="00656026" w:rsidP="000E372F">
            <w:pPr>
              <w:rPr>
                <w:rFonts w:ascii="標楷體" w:eastAsia="標楷體" w:hAnsi="標楷體"/>
                <w:color w:val="000000"/>
                <w:sz w:val="36"/>
                <w:szCs w:val="36"/>
              </w:rPr>
            </w:pPr>
            <w:r w:rsidRPr="00FB3780">
              <w:rPr>
                <w:rFonts w:ascii="標楷體" w:eastAsia="標楷體" w:hAnsi="標楷體" w:hint="eastAsia"/>
                <w:color w:val="000000"/>
                <w:sz w:val="36"/>
                <w:szCs w:val="36"/>
              </w:rPr>
              <w:t>聯絡電話</w:t>
            </w:r>
          </w:p>
        </w:tc>
        <w:tc>
          <w:tcPr>
            <w:tcW w:w="6174" w:type="dxa"/>
            <w:shd w:val="clear" w:color="auto" w:fill="auto"/>
          </w:tcPr>
          <w:p w:rsidR="00656026" w:rsidRPr="00FB3780" w:rsidRDefault="00656026" w:rsidP="000E372F">
            <w:pPr>
              <w:rPr>
                <w:rFonts w:ascii="標楷體" w:eastAsia="標楷體" w:hAnsi="標楷體"/>
                <w:color w:val="000000"/>
                <w:sz w:val="36"/>
                <w:szCs w:val="36"/>
              </w:rPr>
            </w:pPr>
          </w:p>
        </w:tc>
      </w:tr>
    </w:tbl>
    <w:p w:rsidR="00656026" w:rsidRDefault="00656026" w:rsidP="00656026">
      <w:pPr>
        <w:rPr>
          <w:rFonts w:ascii="標楷體" w:eastAsia="標楷體" w:hAnsi="標楷體"/>
          <w:color w:val="000000"/>
          <w:sz w:val="40"/>
          <w:szCs w:val="40"/>
        </w:rPr>
      </w:pPr>
    </w:p>
    <w:p w:rsidR="00656026" w:rsidRDefault="00656026" w:rsidP="00656026">
      <w:pPr>
        <w:widowControl/>
        <w:rPr>
          <w:rFonts w:ascii="標楷體" w:eastAsia="標楷體" w:hAnsi="標楷體"/>
          <w:color w:val="000000"/>
          <w:sz w:val="28"/>
          <w:szCs w:val="28"/>
        </w:rPr>
      </w:pPr>
      <w:r>
        <w:rPr>
          <w:rFonts w:ascii="標楷體" w:eastAsia="標楷體" w:hAnsi="標楷體"/>
          <w:color w:val="000000"/>
          <w:sz w:val="40"/>
          <w:szCs w:val="40"/>
        </w:rPr>
        <w:br w:type="page"/>
      </w:r>
      <w:r>
        <w:rPr>
          <w:rFonts w:ascii="標楷體" w:eastAsia="標楷體" w:hAnsi="標楷體" w:hint="eastAsia"/>
          <w:color w:val="000000"/>
          <w:sz w:val="40"/>
          <w:szCs w:val="40"/>
        </w:rPr>
        <w:lastRenderedPageBreak/>
        <w:t>附件二：作品說明書</w:t>
      </w:r>
      <w:r>
        <w:rPr>
          <w:rFonts w:ascii="標楷體" w:eastAsia="標楷體" w:hAnsi="標楷體" w:hint="eastAsia"/>
          <w:color w:val="000000"/>
          <w:sz w:val="40"/>
          <w:szCs w:val="40"/>
        </w:rPr>
        <w:br/>
        <w:t>嘉</w:t>
      </w:r>
      <w:r>
        <w:rPr>
          <w:rFonts w:ascii="標楷體" w:eastAsia="標楷體" w:hAnsi="標楷體"/>
          <w:color w:val="000000"/>
          <w:sz w:val="40"/>
          <w:szCs w:val="40"/>
        </w:rPr>
        <w:t>義縣</w:t>
      </w:r>
      <w:r>
        <w:rPr>
          <w:rFonts w:ascii="標楷體" w:eastAsia="標楷體" w:hAnsi="標楷體" w:hint="eastAsia"/>
          <w:color w:val="000000"/>
          <w:sz w:val="40"/>
          <w:szCs w:val="40"/>
        </w:rPr>
        <w:t xml:space="preserve"> </w:t>
      </w:r>
      <w:r>
        <w:rPr>
          <w:rFonts w:ascii="標楷體" w:eastAsia="標楷體" w:hAnsi="標楷體" w:hint="eastAsia"/>
          <w:b/>
          <w:bCs/>
          <w:color w:val="000000"/>
          <w:sz w:val="40"/>
          <w:szCs w:val="40"/>
        </w:rPr>
        <w:t xml:space="preserve">110 </w:t>
      </w:r>
      <w:r>
        <w:rPr>
          <w:rFonts w:ascii="標楷體" w:eastAsia="標楷體" w:hAnsi="標楷體" w:hint="eastAsia"/>
          <w:color w:val="000000"/>
          <w:sz w:val="40"/>
          <w:szCs w:val="40"/>
        </w:rPr>
        <w:t>年度能源教育教具製作比賽</w:t>
      </w:r>
      <w:r>
        <w:rPr>
          <w:rFonts w:ascii="標楷體" w:eastAsia="標楷體" w:hAnsi="標楷體" w:hint="eastAsia"/>
          <w:b/>
          <w:bCs/>
          <w:color w:val="000000"/>
          <w:sz w:val="40"/>
          <w:szCs w:val="40"/>
        </w:rPr>
        <w:t>-</w:t>
      </w:r>
      <w:r>
        <w:rPr>
          <w:rFonts w:ascii="標楷體" w:eastAsia="標楷體" w:hAnsi="標楷體" w:hint="eastAsia"/>
          <w:color w:val="000000"/>
          <w:sz w:val="40"/>
          <w:szCs w:val="40"/>
        </w:rPr>
        <w:t>作品說明書</w:t>
      </w:r>
      <w:r>
        <w:rPr>
          <w:rFonts w:ascii="標楷體" w:eastAsia="標楷體" w:hAnsi="標楷體" w:hint="eastAsia"/>
          <w:color w:val="000000"/>
          <w:sz w:val="40"/>
          <w:szCs w:val="40"/>
        </w:rPr>
        <w:br/>
      </w:r>
      <w:r>
        <w:rPr>
          <w:rFonts w:ascii="標楷體" w:eastAsia="標楷體" w:hAnsi="標楷體" w:hint="eastAsia"/>
          <w:color w:val="000000"/>
          <w:sz w:val="28"/>
          <w:szCs w:val="28"/>
        </w:rPr>
        <w:t>一、作品名稱：</w:t>
      </w:r>
      <w:r>
        <w:rPr>
          <w:rFonts w:ascii="標楷體" w:eastAsia="標楷體" w:hAnsi="標楷體" w:hint="eastAsia"/>
          <w:color w:val="000000"/>
          <w:sz w:val="28"/>
          <w:szCs w:val="28"/>
        </w:rPr>
        <w:br/>
        <w:t>二、製作單位：</w:t>
      </w:r>
      <w:r>
        <w:rPr>
          <w:rFonts w:ascii="標楷體" w:eastAsia="標楷體" w:hAnsi="標楷體" w:hint="eastAsia"/>
          <w:color w:val="000000"/>
          <w:sz w:val="28"/>
          <w:szCs w:val="28"/>
        </w:rPr>
        <w:br/>
        <w:t>三、作 者：</w:t>
      </w:r>
      <w:r>
        <w:rPr>
          <w:rFonts w:ascii="標楷體" w:eastAsia="標楷體" w:hAnsi="標楷體" w:hint="eastAsia"/>
          <w:color w:val="000000"/>
          <w:sz w:val="28"/>
          <w:szCs w:val="28"/>
        </w:rPr>
        <w:br/>
        <w:t>四、可</w:t>
      </w:r>
      <w:r>
        <w:rPr>
          <w:rFonts w:ascii="標楷體" w:eastAsia="標楷體" w:hAnsi="標楷體"/>
          <w:color w:val="000000"/>
          <w:sz w:val="28"/>
          <w:szCs w:val="28"/>
        </w:rPr>
        <w:t>融入之</w:t>
      </w:r>
      <w:r>
        <w:rPr>
          <w:rFonts w:ascii="標楷體" w:eastAsia="標楷體" w:hAnsi="標楷體" w:hint="eastAsia"/>
          <w:color w:val="000000"/>
          <w:sz w:val="28"/>
          <w:szCs w:val="28"/>
        </w:rPr>
        <w:t>領域：</w:t>
      </w:r>
      <w:r>
        <w:rPr>
          <w:rFonts w:ascii="標楷體" w:eastAsia="標楷體" w:hAnsi="標楷體" w:hint="eastAsia"/>
          <w:color w:val="000000"/>
          <w:sz w:val="28"/>
          <w:szCs w:val="28"/>
        </w:rPr>
        <w:br/>
        <w:t>五、適用年</w:t>
      </w:r>
      <w:r>
        <w:rPr>
          <w:rFonts w:ascii="標楷體" w:eastAsia="標楷體" w:hAnsi="標楷體"/>
          <w:color w:val="000000"/>
          <w:sz w:val="28"/>
          <w:szCs w:val="28"/>
        </w:rPr>
        <w:t>級</w:t>
      </w:r>
      <w:r>
        <w:rPr>
          <w:rFonts w:ascii="標楷體" w:eastAsia="標楷體" w:hAnsi="標楷體" w:hint="eastAsia"/>
          <w:color w:val="000000"/>
          <w:sz w:val="28"/>
          <w:szCs w:val="28"/>
        </w:rPr>
        <w:t>對象：</w:t>
      </w:r>
      <w:r>
        <w:rPr>
          <w:rFonts w:ascii="標楷體" w:eastAsia="標楷體" w:hAnsi="標楷體" w:hint="eastAsia"/>
          <w:color w:val="000000"/>
          <w:sz w:val="28"/>
          <w:szCs w:val="28"/>
        </w:rPr>
        <w:br/>
        <w:t>六、設計動機：</w:t>
      </w:r>
      <w:r>
        <w:rPr>
          <w:rFonts w:ascii="標楷體" w:eastAsia="標楷體" w:hAnsi="標楷體" w:hint="eastAsia"/>
          <w:color w:val="000000"/>
          <w:sz w:val="28"/>
          <w:szCs w:val="28"/>
        </w:rPr>
        <w:br/>
        <w:t>七、教</w:t>
      </w:r>
      <w:r>
        <w:rPr>
          <w:rFonts w:ascii="標楷體" w:eastAsia="標楷體" w:hAnsi="標楷體"/>
          <w:color w:val="000000"/>
          <w:sz w:val="28"/>
          <w:szCs w:val="28"/>
        </w:rPr>
        <w:t>學目標或</w:t>
      </w:r>
      <w:r>
        <w:rPr>
          <w:rFonts w:ascii="標楷體" w:eastAsia="標楷體" w:hAnsi="標楷體" w:hint="eastAsia"/>
          <w:color w:val="000000"/>
          <w:sz w:val="28"/>
          <w:szCs w:val="28"/>
        </w:rPr>
        <w:t>功能：</w:t>
      </w:r>
      <w:r>
        <w:rPr>
          <w:rFonts w:ascii="標楷體" w:eastAsia="標楷體" w:hAnsi="標楷體" w:hint="eastAsia"/>
          <w:color w:val="000000"/>
          <w:sz w:val="28"/>
          <w:szCs w:val="28"/>
        </w:rPr>
        <w:br/>
        <w:t>八、製作方法：</w:t>
      </w:r>
      <w:r>
        <w:rPr>
          <w:rFonts w:ascii="標楷體" w:eastAsia="標楷體" w:hAnsi="標楷體" w:hint="eastAsia"/>
          <w:color w:val="000000"/>
          <w:sz w:val="28"/>
          <w:szCs w:val="28"/>
        </w:rPr>
        <w:br/>
        <w:t>九、使用說明：</w:t>
      </w:r>
      <w:r>
        <w:rPr>
          <w:rFonts w:ascii="標楷體" w:eastAsia="標楷體" w:hAnsi="標楷體" w:hint="eastAsia"/>
          <w:color w:val="000000"/>
          <w:sz w:val="28"/>
          <w:szCs w:val="28"/>
        </w:rPr>
        <w:br/>
        <w:t>十、使用效果及建議（或注意事項）：</w:t>
      </w:r>
    </w:p>
    <w:p w:rsidR="00656026" w:rsidRDefault="00656026" w:rsidP="00656026">
      <w:pPr>
        <w:widowControl/>
        <w:rPr>
          <w:rFonts w:ascii="標楷體" w:eastAsia="標楷體" w:hAnsi="標楷體"/>
          <w:color w:val="000000"/>
          <w:sz w:val="30"/>
          <w:szCs w:val="30"/>
        </w:rPr>
      </w:pPr>
      <w:r>
        <w:rPr>
          <w:rFonts w:ascii="標楷體" w:eastAsia="標楷體" w:hAnsi="標楷體"/>
          <w:color w:val="000000"/>
          <w:sz w:val="30"/>
          <w:szCs w:val="30"/>
        </w:rPr>
        <w:br w:type="page"/>
      </w:r>
      <w:r>
        <w:rPr>
          <w:rFonts w:ascii="標楷體" w:eastAsia="標楷體" w:hAnsi="標楷體" w:hint="eastAsia"/>
          <w:color w:val="000000"/>
          <w:sz w:val="30"/>
          <w:szCs w:val="30"/>
        </w:rPr>
        <w:lastRenderedPageBreak/>
        <w:t>附</w:t>
      </w:r>
      <w:r>
        <w:rPr>
          <w:rFonts w:ascii="標楷體" w:eastAsia="標楷體" w:hAnsi="標楷體"/>
          <w:color w:val="000000"/>
          <w:sz w:val="30"/>
          <w:szCs w:val="30"/>
        </w:rPr>
        <w:t>件</w:t>
      </w:r>
      <w:proofErr w:type="gramStart"/>
      <w:r>
        <w:rPr>
          <w:rFonts w:ascii="標楷體" w:eastAsia="標楷體" w:hAnsi="標楷體"/>
          <w:color w:val="000000"/>
          <w:sz w:val="30"/>
          <w:szCs w:val="30"/>
        </w:rPr>
        <w:t>三</w:t>
      </w:r>
      <w:proofErr w:type="gramEnd"/>
    </w:p>
    <w:p w:rsidR="00656026" w:rsidRPr="00A34420" w:rsidRDefault="00656026" w:rsidP="00656026">
      <w:pPr>
        <w:widowControl/>
        <w:rPr>
          <w:rFonts w:ascii="標楷體" w:eastAsia="標楷體" w:hAnsi="標楷體"/>
          <w:sz w:val="32"/>
          <w:szCs w:val="32"/>
        </w:rPr>
      </w:pPr>
      <w:r>
        <w:rPr>
          <w:rFonts w:ascii="標楷體" w:eastAsia="標楷體" w:hAnsi="標楷體" w:hint="eastAsia"/>
          <w:color w:val="000000"/>
          <w:sz w:val="30"/>
          <w:szCs w:val="30"/>
        </w:rPr>
        <w:t>授</w:t>
      </w:r>
      <w:r>
        <w:rPr>
          <w:rFonts w:ascii="標楷體" w:eastAsia="標楷體" w:hAnsi="標楷體"/>
          <w:color w:val="000000"/>
          <w:sz w:val="30"/>
          <w:szCs w:val="30"/>
        </w:rPr>
        <w:t>權</w:t>
      </w:r>
      <w:r>
        <w:rPr>
          <w:rFonts w:ascii="標楷體" w:eastAsia="標楷體" w:hAnsi="標楷體" w:hint="eastAsia"/>
          <w:color w:val="000000"/>
          <w:sz w:val="30"/>
          <w:szCs w:val="30"/>
        </w:rPr>
        <w:t>同意書</w:t>
      </w:r>
      <w:r>
        <w:rPr>
          <w:rFonts w:ascii="標楷體" w:eastAsia="標楷體" w:hAnsi="標楷體" w:hint="eastAsia"/>
          <w:color w:val="000000"/>
          <w:sz w:val="30"/>
          <w:szCs w:val="30"/>
        </w:rPr>
        <w:br/>
      </w:r>
      <w:r>
        <w:rPr>
          <w:rFonts w:ascii="標楷體" w:eastAsia="標楷體" w:hAnsi="標楷體" w:hint="eastAsia"/>
          <w:color w:val="000000"/>
          <w:sz w:val="42"/>
          <w:szCs w:val="42"/>
        </w:rPr>
        <w:t>嘉</w:t>
      </w:r>
      <w:r>
        <w:rPr>
          <w:rFonts w:ascii="標楷體" w:eastAsia="標楷體" w:hAnsi="標楷體"/>
          <w:color w:val="000000"/>
          <w:sz w:val="42"/>
          <w:szCs w:val="42"/>
        </w:rPr>
        <w:t>義縣</w:t>
      </w:r>
      <w:r>
        <w:rPr>
          <w:rFonts w:ascii="標楷體" w:eastAsia="標楷體" w:hAnsi="標楷體" w:hint="eastAsia"/>
          <w:color w:val="000000"/>
          <w:sz w:val="42"/>
          <w:szCs w:val="42"/>
        </w:rPr>
        <w:t xml:space="preserve"> </w:t>
      </w:r>
      <w:r>
        <w:rPr>
          <w:rFonts w:ascii="標楷體" w:eastAsia="標楷體" w:hAnsi="標楷體" w:hint="eastAsia"/>
          <w:b/>
          <w:bCs/>
          <w:color w:val="000000"/>
          <w:sz w:val="42"/>
          <w:szCs w:val="42"/>
        </w:rPr>
        <w:t xml:space="preserve">110 </w:t>
      </w:r>
      <w:r>
        <w:rPr>
          <w:rFonts w:ascii="標楷體" w:eastAsia="標楷體" w:hAnsi="標楷體" w:hint="eastAsia"/>
          <w:color w:val="000000"/>
          <w:sz w:val="42"/>
          <w:szCs w:val="42"/>
        </w:rPr>
        <w:t>年度能源教育教具製</w:t>
      </w:r>
      <w:r>
        <w:rPr>
          <w:rFonts w:ascii="標楷體" w:eastAsia="標楷體" w:hAnsi="標楷體"/>
          <w:color w:val="000000"/>
          <w:sz w:val="42"/>
          <w:szCs w:val="42"/>
        </w:rPr>
        <w:t>作</w:t>
      </w:r>
      <w:r>
        <w:rPr>
          <w:rFonts w:ascii="標楷體" w:eastAsia="標楷體" w:hAnsi="標楷體" w:hint="eastAsia"/>
          <w:color w:val="000000"/>
          <w:sz w:val="42"/>
          <w:szCs w:val="42"/>
        </w:rPr>
        <w:t>比賽</w:t>
      </w:r>
      <w:r>
        <w:rPr>
          <w:rFonts w:ascii="標楷體" w:eastAsia="標楷體" w:hAnsi="標楷體" w:hint="eastAsia"/>
          <w:color w:val="000000"/>
          <w:sz w:val="42"/>
          <w:szCs w:val="42"/>
        </w:rPr>
        <w:br/>
        <w:t>作品刊登展示及使用授權同意書</w:t>
      </w:r>
      <w:r>
        <w:rPr>
          <w:rFonts w:ascii="標楷體" w:eastAsia="標楷體" w:hAnsi="標楷體" w:hint="eastAsia"/>
          <w:color w:val="000000"/>
          <w:sz w:val="42"/>
          <w:szCs w:val="42"/>
        </w:rPr>
        <w:br/>
      </w:r>
      <w:r>
        <w:rPr>
          <w:rFonts w:ascii="標楷體" w:eastAsia="標楷體" w:hAnsi="標楷體" w:hint="eastAsia"/>
          <w:color w:val="000000"/>
          <w:sz w:val="28"/>
          <w:szCs w:val="28"/>
        </w:rPr>
        <w:t>本作品 確係本人（團隊）所創作，未違反智慧財產之相關問題，並同意嘉</w:t>
      </w:r>
      <w:r>
        <w:rPr>
          <w:rFonts w:ascii="標楷體" w:eastAsia="標楷體" w:hAnsi="標楷體"/>
          <w:color w:val="000000"/>
          <w:sz w:val="28"/>
          <w:szCs w:val="28"/>
        </w:rPr>
        <w:t>義縣</w:t>
      </w:r>
      <w:r>
        <w:rPr>
          <w:rFonts w:ascii="標楷體" w:eastAsia="標楷體" w:hAnsi="標楷體" w:hint="eastAsia"/>
          <w:color w:val="000000"/>
          <w:sz w:val="28"/>
          <w:szCs w:val="28"/>
        </w:rPr>
        <w:t>政府教育處為增進能源教育之發展，得將本人（團隊）參加「嘉</w:t>
      </w:r>
      <w:r>
        <w:rPr>
          <w:rFonts w:ascii="標楷體" w:eastAsia="標楷體" w:hAnsi="標楷體"/>
          <w:color w:val="000000"/>
          <w:sz w:val="28"/>
          <w:szCs w:val="28"/>
        </w:rPr>
        <w:t>義縣</w:t>
      </w:r>
      <w:r>
        <w:rPr>
          <w:rFonts w:ascii="標楷體" w:eastAsia="標楷體" w:hAnsi="標楷體" w:hint="eastAsia"/>
          <w:color w:val="000000"/>
          <w:sz w:val="28"/>
          <w:szCs w:val="28"/>
        </w:rPr>
        <w:t xml:space="preserve"> 110 年度能源教育教具製</w:t>
      </w:r>
      <w:r>
        <w:rPr>
          <w:rFonts w:ascii="標楷體" w:eastAsia="標楷體" w:hAnsi="標楷體"/>
          <w:color w:val="000000"/>
          <w:sz w:val="28"/>
          <w:szCs w:val="28"/>
        </w:rPr>
        <w:t>作</w:t>
      </w:r>
      <w:r>
        <w:rPr>
          <w:rFonts w:ascii="標楷體" w:eastAsia="標楷體" w:hAnsi="標楷體" w:hint="eastAsia"/>
          <w:color w:val="000000"/>
          <w:sz w:val="28"/>
          <w:szCs w:val="28"/>
        </w:rPr>
        <w:t>比賽作品」之全部內容編輯出版成果專輯（包含電子版），並收錄於嘉</w:t>
      </w:r>
      <w:r>
        <w:rPr>
          <w:rFonts w:ascii="標楷體" w:eastAsia="標楷體" w:hAnsi="標楷體"/>
          <w:color w:val="000000"/>
          <w:sz w:val="28"/>
          <w:szCs w:val="28"/>
        </w:rPr>
        <w:t>義縣能源教育</w:t>
      </w:r>
      <w:r>
        <w:rPr>
          <w:rFonts w:ascii="標楷體" w:eastAsia="標楷體" w:hAnsi="標楷體" w:hint="eastAsia"/>
          <w:color w:val="000000"/>
          <w:sz w:val="28"/>
          <w:szCs w:val="28"/>
        </w:rPr>
        <w:t>中心，供他人查詢、下載、列印使用，以作為教學之用。除上述授權外，使用者不得出版、出售或用以營利。</w:t>
      </w:r>
      <w:r>
        <w:rPr>
          <w:rFonts w:ascii="標楷體" w:eastAsia="標楷體" w:hAnsi="標楷體" w:hint="eastAsia"/>
          <w:color w:val="000000"/>
          <w:sz w:val="28"/>
          <w:szCs w:val="28"/>
        </w:rPr>
        <w:br/>
        <w:t>本同意書為非專屬授權，本人（團隊） 對授權著作仍擁有著作權。</w:t>
      </w:r>
      <w:r>
        <w:rPr>
          <w:rFonts w:ascii="標楷體" w:eastAsia="標楷體" w:hAnsi="標楷體" w:hint="eastAsia"/>
          <w:color w:val="000000"/>
          <w:sz w:val="28"/>
          <w:szCs w:val="28"/>
        </w:rPr>
        <w:br/>
        <w:t>此致</w:t>
      </w:r>
      <w:r>
        <w:rPr>
          <w:rFonts w:ascii="標楷體" w:eastAsia="標楷體" w:hAnsi="標楷體" w:hint="eastAsia"/>
          <w:color w:val="000000"/>
          <w:sz w:val="28"/>
          <w:szCs w:val="28"/>
        </w:rPr>
        <w:br/>
        <w:t>嘉</w:t>
      </w:r>
      <w:r>
        <w:rPr>
          <w:rFonts w:ascii="標楷體" w:eastAsia="標楷體" w:hAnsi="標楷體"/>
          <w:color w:val="000000"/>
          <w:sz w:val="28"/>
          <w:szCs w:val="28"/>
        </w:rPr>
        <w:t>義縣</w:t>
      </w:r>
      <w:r>
        <w:rPr>
          <w:rFonts w:ascii="標楷體" w:eastAsia="標楷體" w:hAnsi="標楷體" w:hint="eastAsia"/>
          <w:color w:val="000000"/>
          <w:sz w:val="28"/>
          <w:szCs w:val="28"/>
        </w:rPr>
        <w:t>政府教育處</w:t>
      </w:r>
      <w:r>
        <w:rPr>
          <w:rFonts w:ascii="標楷體" w:eastAsia="標楷體" w:hAnsi="標楷體" w:hint="eastAsia"/>
          <w:color w:val="000000"/>
          <w:sz w:val="28"/>
          <w:szCs w:val="28"/>
        </w:rPr>
        <w:br/>
        <w:t xml:space="preserve">立 書 人： </w:t>
      </w:r>
      <w:r>
        <w:rPr>
          <w:rFonts w:ascii="標楷體" w:eastAsia="標楷體" w:hAnsi="標楷體"/>
          <w:color w:val="000000"/>
          <w:sz w:val="28"/>
          <w:szCs w:val="28"/>
        </w:rPr>
        <w:t xml:space="preserve">                           </w:t>
      </w:r>
      <w:r>
        <w:rPr>
          <w:rFonts w:ascii="標楷體" w:eastAsia="標楷體" w:hAnsi="標楷體" w:hint="eastAsia"/>
          <w:color w:val="000000"/>
          <w:sz w:val="28"/>
          <w:szCs w:val="28"/>
        </w:rPr>
        <w:t>所屬團隊（簽名/蓋章）</w:t>
      </w:r>
      <w:r>
        <w:rPr>
          <w:rFonts w:ascii="標楷體" w:eastAsia="標楷體" w:hAnsi="標楷體" w:hint="eastAsia"/>
          <w:color w:val="000000"/>
          <w:sz w:val="28"/>
          <w:szCs w:val="28"/>
        </w:rPr>
        <w:br/>
      </w:r>
      <w:r>
        <w:rPr>
          <w:rFonts w:ascii="標楷體" w:eastAsia="標楷體" w:hAnsi="標楷體"/>
          <w:color w:val="000000"/>
          <w:sz w:val="28"/>
          <w:szCs w:val="28"/>
        </w:rPr>
        <w:t xml:space="preserve">                                      </w:t>
      </w:r>
      <w:r>
        <w:rPr>
          <w:rFonts w:ascii="標楷體" w:eastAsia="標楷體" w:hAnsi="標楷體" w:hint="eastAsia"/>
          <w:color w:val="000000"/>
          <w:sz w:val="28"/>
          <w:szCs w:val="28"/>
        </w:rPr>
        <w:t>（本作品主要代表人）</w:t>
      </w:r>
      <w:r>
        <w:rPr>
          <w:rFonts w:ascii="標楷體" w:eastAsia="標楷體" w:hAnsi="標楷體" w:hint="eastAsia"/>
          <w:color w:val="000000"/>
          <w:sz w:val="28"/>
          <w:szCs w:val="28"/>
        </w:rPr>
        <w:br/>
        <w:t>身份證字號：</w:t>
      </w:r>
      <w:r>
        <w:rPr>
          <w:rFonts w:ascii="標楷體" w:eastAsia="標楷體" w:hAnsi="標楷體" w:hint="eastAsia"/>
          <w:color w:val="000000"/>
          <w:sz w:val="28"/>
          <w:szCs w:val="28"/>
        </w:rPr>
        <w:br/>
        <w:t xml:space="preserve">服 </w:t>
      </w:r>
      <w:proofErr w:type="gramStart"/>
      <w:r>
        <w:rPr>
          <w:rFonts w:ascii="標楷體" w:eastAsia="標楷體" w:hAnsi="標楷體" w:hint="eastAsia"/>
          <w:color w:val="000000"/>
          <w:sz w:val="28"/>
          <w:szCs w:val="28"/>
        </w:rPr>
        <w:t>務</w:t>
      </w:r>
      <w:proofErr w:type="gramEnd"/>
      <w:r>
        <w:rPr>
          <w:rFonts w:ascii="標楷體" w:eastAsia="標楷體" w:hAnsi="標楷體" w:hint="eastAsia"/>
          <w:color w:val="000000"/>
          <w:sz w:val="28"/>
          <w:szCs w:val="28"/>
        </w:rPr>
        <w:t xml:space="preserve"> 單 位：</w:t>
      </w:r>
      <w:r>
        <w:cr/>
      </w:r>
      <w:r>
        <w:br w:type="page"/>
      </w:r>
      <w:r w:rsidRPr="00A34420">
        <w:rPr>
          <w:rFonts w:ascii="標楷體" w:eastAsia="標楷體" w:hAnsi="標楷體" w:hint="eastAsia"/>
          <w:sz w:val="32"/>
          <w:szCs w:val="32"/>
        </w:rPr>
        <w:lastRenderedPageBreak/>
        <w:t xml:space="preserve">附件四 </w:t>
      </w:r>
      <w:r w:rsidRPr="00A34420">
        <w:rPr>
          <w:rFonts w:ascii="標楷體" w:eastAsia="標楷體" w:hAnsi="標楷體" w:hint="eastAsia"/>
          <w:sz w:val="32"/>
          <w:szCs w:val="32"/>
        </w:rPr>
        <w:cr/>
        <w:t xml:space="preserve">               聲     明      書 </w:t>
      </w:r>
      <w:r w:rsidRPr="00A34420">
        <w:rPr>
          <w:rFonts w:ascii="標楷體" w:eastAsia="標楷體" w:hAnsi="標楷體" w:hint="eastAsia"/>
          <w:sz w:val="32"/>
          <w:szCs w:val="32"/>
        </w:rPr>
        <w:cr/>
      </w:r>
    </w:p>
    <w:p w:rsidR="00656026" w:rsidRDefault="00656026" w:rsidP="00656026">
      <w:pPr>
        <w:rPr>
          <w:rFonts w:ascii="標楷體" w:eastAsia="標楷體" w:hAnsi="標楷體"/>
          <w:sz w:val="32"/>
          <w:szCs w:val="32"/>
        </w:rPr>
      </w:pPr>
      <w:r w:rsidRPr="00A34420">
        <w:rPr>
          <w:rFonts w:ascii="標楷體" w:eastAsia="標楷體" w:hAnsi="標楷體" w:hint="eastAsia"/>
          <w:sz w:val="32"/>
          <w:szCs w:val="32"/>
        </w:rPr>
        <w:t xml:space="preserve">     本人以 「                                              」參與嘉</w:t>
      </w:r>
      <w:r w:rsidRPr="00A34420">
        <w:rPr>
          <w:rFonts w:ascii="標楷體" w:eastAsia="標楷體" w:hAnsi="標楷體"/>
          <w:sz w:val="32"/>
          <w:szCs w:val="32"/>
        </w:rPr>
        <w:t>義縣</w:t>
      </w:r>
      <w:proofErr w:type="gramStart"/>
      <w:r>
        <w:rPr>
          <w:rFonts w:ascii="標楷體" w:eastAsia="標楷體" w:hAnsi="標楷體" w:hint="eastAsia"/>
          <w:sz w:val="32"/>
          <w:szCs w:val="32"/>
        </w:rPr>
        <w:t>110</w:t>
      </w:r>
      <w:proofErr w:type="gramEnd"/>
      <w:r w:rsidRPr="00A34420">
        <w:rPr>
          <w:rFonts w:ascii="標楷體" w:eastAsia="標楷體" w:hAnsi="標楷體" w:hint="eastAsia"/>
          <w:sz w:val="32"/>
          <w:szCs w:val="32"/>
        </w:rPr>
        <w:t>年度</w:t>
      </w:r>
      <w:r>
        <w:rPr>
          <w:rFonts w:ascii="標楷體" w:eastAsia="標楷體" w:hAnsi="標楷體" w:hint="eastAsia"/>
          <w:sz w:val="32"/>
          <w:szCs w:val="32"/>
        </w:rPr>
        <w:t>能源教育</w:t>
      </w:r>
      <w:r w:rsidRPr="00A34420">
        <w:rPr>
          <w:rFonts w:ascii="標楷體" w:eastAsia="標楷體" w:hAnsi="標楷體"/>
          <w:sz w:val="32"/>
          <w:szCs w:val="32"/>
        </w:rPr>
        <w:t>教具製作比</w:t>
      </w:r>
      <w:r w:rsidRPr="00A34420">
        <w:rPr>
          <w:rFonts w:ascii="標楷體" w:eastAsia="標楷體" w:hAnsi="標楷體" w:hint="eastAsia"/>
          <w:sz w:val="32"/>
          <w:szCs w:val="32"/>
        </w:rPr>
        <w:t xml:space="preserve">賽活動 ,本作品無侵犯他人之智慧財產權 ,特此聲明。 </w:t>
      </w:r>
      <w:r w:rsidRPr="00A34420">
        <w:rPr>
          <w:rFonts w:ascii="標楷體" w:eastAsia="標楷體" w:hAnsi="標楷體" w:hint="eastAsia"/>
          <w:sz w:val="32"/>
          <w:szCs w:val="32"/>
        </w:rPr>
        <w:cr/>
        <w:t xml:space="preserve">     如有違反聲明之事實者 ,由本人親自出面處理 並負相關之法律責任，並</w:t>
      </w:r>
      <w:r w:rsidRPr="00A34420">
        <w:rPr>
          <w:rFonts w:ascii="標楷體" w:eastAsia="標楷體" w:hAnsi="標楷體"/>
          <w:sz w:val="32"/>
          <w:szCs w:val="32"/>
        </w:rPr>
        <w:t>收</w:t>
      </w:r>
      <w:r w:rsidRPr="00A34420">
        <w:rPr>
          <w:rFonts w:ascii="標楷體" w:eastAsia="標楷體" w:hAnsi="標楷體" w:hint="eastAsia"/>
          <w:sz w:val="32"/>
          <w:szCs w:val="32"/>
        </w:rPr>
        <w:t>回</w:t>
      </w:r>
      <w:r w:rsidRPr="00A34420">
        <w:rPr>
          <w:rFonts w:ascii="標楷體" w:eastAsia="標楷體" w:hAnsi="標楷體"/>
          <w:sz w:val="32"/>
          <w:szCs w:val="32"/>
        </w:rPr>
        <w:t>相關之</w:t>
      </w:r>
      <w:r w:rsidRPr="00A34420">
        <w:rPr>
          <w:rFonts w:ascii="標楷體" w:eastAsia="標楷體" w:hAnsi="標楷體" w:hint="eastAsia"/>
          <w:sz w:val="32"/>
          <w:szCs w:val="32"/>
        </w:rPr>
        <w:t>敘</w:t>
      </w:r>
      <w:r w:rsidRPr="00A34420">
        <w:rPr>
          <w:rFonts w:ascii="標楷體" w:eastAsia="標楷體" w:hAnsi="標楷體"/>
          <w:sz w:val="32"/>
          <w:szCs w:val="32"/>
        </w:rPr>
        <w:t>獎</w:t>
      </w:r>
      <w:r w:rsidRPr="00A34420">
        <w:rPr>
          <w:rFonts w:ascii="標楷體" w:eastAsia="標楷體" w:hAnsi="標楷體" w:hint="eastAsia"/>
          <w:sz w:val="32"/>
          <w:szCs w:val="32"/>
        </w:rPr>
        <w:t>及</w:t>
      </w:r>
      <w:r w:rsidRPr="00A34420">
        <w:rPr>
          <w:rFonts w:ascii="標楷體" w:eastAsia="標楷體" w:hAnsi="標楷體"/>
          <w:sz w:val="32"/>
          <w:szCs w:val="32"/>
        </w:rPr>
        <w:t>獎狀</w:t>
      </w:r>
      <w:r w:rsidRPr="00A34420">
        <w:rPr>
          <w:rFonts w:ascii="標楷體" w:eastAsia="標楷體" w:hAnsi="標楷體" w:hint="eastAsia"/>
          <w:sz w:val="32"/>
          <w:szCs w:val="32"/>
        </w:rPr>
        <w:t xml:space="preserve"> 。 </w:t>
      </w:r>
      <w:r w:rsidRPr="00A34420">
        <w:rPr>
          <w:rFonts w:ascii="標楷體" w:eastAsia="標楷體" w:hAnsi="標楷體" w:hint="eastAsia"/>
          <w:sz w:val="32"/>
          <w:szCs w:val="32"/>
        </w:rPr>
        <w:cr/>
      </w:r>
    </w:p>
    <w:p w:rsidR="00656026" w:rsidRPr="00A34420" w:rsidRDefault="00656026" w:rsidP="00656026">
      <w:pPr>
        <w:rPr>
          <w:rFonts w:ascii="標楷體" w:eastAsia="標楷體" w:hAnsi="標楷體"/>
          <w:sz w:val="32"/>
          <w:szCs w:val="32"/>
        </w:rPr>
      </w:pPr>
    </w:p>
    <w:p w:rsidR="00656026" w:rsidRPr="00A34420" w:rsidRDefault="00656026" w:rsidP="00656026">
      <w:pPr>
        <w:rPr>
          <w:rFonts w:ascii="標楷體" w:eastAsia="標楷體" w:hAnsi="標楷體"/>
          <w:sz w:val="32"/>
          <w:szCs w:val="32"/>
        </w:rPr>
      </w:pPr>
      <w:r w:rsidRPr="00A34420">
        <w:rPr>
          <w:rFonts w:ascii="標楷體" w:eastAsia="標楷體" w:hAnsi="標楷體" w:hint="eastAsia"/>
          <w:sz w:val="32"/>
          <w:szCs w:val="32"/>
        </w:rPr>
        <w:t xml:space="preserve">     此致 </w:t>
      </w:r>
      <w:r w:rsidRPr="00A34420">
        <w:rPr>
          <w:rFonts w:ascii="標楷體" w:eastAsia="標楷體" w:hAnsi="標楷體" w:hint="eastAsia"/>
          <w:sz w:val="32"/>
          <w:szCs w:val="32"/>
        </w:rPr>
        <w:cr/>
      </w:r>
    </w:p>
    <w:p w:rsidR="00656026" w:rsidRDefault="00656026" w:rsidP="00656026">
      <w:pPr>
        <w:rPr>
          <w:rFonts w:ascii="標楷體" w:eastAsia="標楷體" w:hAnsi="標楷體"/>
          <w:sz w:val="32"/>
          <w:szCs w:val="32"/>
        </w:rPr>
      </w:pPr>
      <w:r w:rsidRPr="00A34420">
        <w:rPr>
          <w:rFonts w:ascii="標楷體" w:eastAsia="標楷體" w:hAnsi="標楷體" w:hint="eastAsia"/>
          <w:sz w:val="32"/>
          <w:szCs w:val="32"/>
        </w:rPr>
        <w:t xml:space="preserve">       嘉</w:t>
      </w:r>
      <w:r w:rsidRPr="00A34420">
        <w:rPr>
          <w:rFonts w:ascii="標楷體" w:eastAsia="標楷體" w:hAnsi="標楷體"/>
          <w:sz w:val="32"/>
          <w:szCs w:val="32"/>
        </w:rPr>
        <w:t>義縣政府教育處</w:t>
      </w:r>
      <w:r w:rsidRPr="00A34420">
        <w:rPr>
          <w:rFonts w:ascii="標楷體" w:eastAsia="標楷體" w:hAnsi="標楷體" w:hint="eastAsia"/>
          <w:sz w:val="32"/>
          <w:szCs w:val="32"/>
        </w:rPr>
        <w:t xml:space="preserve"> </w:t>
      </w:r>
      <w:r w:rsidRPr="00A34420">
        <w:rPr>
          <w:rFonts w:ascii="標楷體" w:eastAsia="標楷體" w:hAnsi="標楷體" w:hint="eastAsia"/>
          <w:sz w:val="32"/>
          <w:szCs w:val="32"/>
        </w:rPr>
        <w:cr/>
        <w:t xml:space="preserve">       聲 明 人:      </w:t>
      </w:r>
      <w:r w:rsidRPr="00A34420">
        <w:rPr>
          <w:rFonts w:ascii="標楷體" w:eastAsia="標楷體" w:hAnsi="標楷體"/>
          <w:sz w:val="32"/>
          <w:szCs w:val="32"/>
        </w:rPr>
        <w:t xml:space="preserve">             </w:t>
      </w:r>
      <w:r w:rsidRPr="00A34420">
        <w:rPr>
          <w:rFonts w:ascii="標楷體" w:eastAsia="標楷體" w:hAnsi="標楷體" w:hint="eastAsia"/>
          <w:sz w:val="32"/>
          <w:szCs w:val="32"/>
        </w:rPr>
        <w:t xml:space="preserve">(親筆簽名及蓋章) </w:t>
      </w:r>
      <w:r w:rsidRPr="00A34420">
        <w:rPr>
          <w:rFonts w:ascii="標楷體" w:eastAsia="標楷體" w:hAnsi="標楷體" w:hint="eastAsia"/>
          <w:sz w:val="32"/>
          <w:szCs w:val="32"/>
        </w:rPr>
        <w:cr/>
        <w:t xml:space="preserve">      身分證字號  : </w:t>
      </w:r>
      <w:r w:rsidRPr="00A34420">
        <w:rPr>
          <w:rFonts w:ascii="標楷體" w:eastAsia="標楷體" w:hAnsi="標楷體" w:hint="eastAsia"/>
          <w:sz w:val="32"/>
          <w:szCs w:val="32"/>
        </w:rPr>
        <w:cr/>
      </w:r>
    </w:p>
    <w:p w:rsidR="00656026" w:rsidRPr="00A34420" w:rsidRDefault="00656026" w:rsidP="00656026">
      <w:pPr>
        <w:rPr>
          <w:rFonts w:ascii="標楷體" w:eastAsia="標楷體" w:hAnsi="標楷體"/>
          <w:sz w:val="32"/>
          <w:szCs w:val="32"/>
        </w:rPr>
      </w:pPr>
      <w:r w:rsidRPr="00A34420">
        <w:rPr>
          <w:rFonts w:ascii="標楷體" w:eastAsia="標楷體" w:hAnsi="標楷體" w:hint="eastAsia"/>
          <w:sz w:val="32"/>
          <w:szCs w:val="32"/>
        </w:rPr>
        <w:t xml:space="preserve">中     華    民     國         年       月    </w:t>
      </w:r>
      <w:r w:rsidRPr="00A34420">
        <w:rPr>
          <w:rFonts w:ascii="標楷體" w:eastAsia="標楷體" w:hAnsi="標楷體"/>
          <w:sz w:val="32"/>
          <w:szCs w:val="32"/>
        </w:rPr>
        <w:t xml:space="preserve"> </w:t>
      </w:r>
      <w:r w:rsidRPr="00A34420">
        <w:rPr>
          <w:rFonts w:ascii="標楷體" w:eastAsia="標楷體" w:hAnsi="標楷體" w:hint="eastAsia"/>
          <w:sz w:val="32"/>
          <w:szCs w:val="32"/>
        </w:rPr>
        <w:t xml:space="preserve"> 日</w:t>
      </w:r>
    </w:p>
    <w:p w:rsidR="00656026" w:rsidRDefault="00656026" w:rsidP="00656026">
      <w:pPr>
        <w:snapToGrid w:val="0"/>
        <w:spacing w:line="460" w:lineRule="exact"/>
        <w:rPr>
          <w:rFonts w:ascii="標楷體" w:eastAsia="標楷體" w:hAnsi="標楷體"/>
          <w:color w:val="000000"/>
          <w:sz w:val="28"/>
          <w:szCs w:val="28"/>
        </w:rPr>
      </w:pPr>
    </w:p>
    <w:p w:rsidR="00656026" w:rsidRDefault="00656026" w:rsidP="00656026">
      <w:pPr>
        <w:snapToGrid w:val="0"/>
        <w:spacing w:line="460" w:lineRule="exact"/>
        <w:rPr>
          <w:rFonts w:ascii="標楷體" w:eastAsia="標楷體" w:hAnsi="標楷體"/>
          <w:color w:val="000000"/>
          <w:sz w:val="28"/>
          <w:szCs w:val="28"/>
        </w:rPr>
      </w:pPr>
    </w:p>
    <w:p w:rsidR="00656026" w:rsidRDefault="00656026" w:rsidP="00656026">
      <w:pPr>
        <w:snapToGrid w:val="0"/>
        <w:spacing w:line="460" w:lineRule="exact"/>
        <w:rPr>
          <w:rFonts w:ascii="標楷體" w:eastAsia="標楷體" w:hAnsi="標楷體"/>
          <w:color w:val="000000"/>
          <w:sz w:val="28"/>
          <w:szCs w:val="28"/>
        </w:rPr>
      </w:pPr>
    </w:p>
    <w:p w:rsidR="007D18D2" w:rsidRDefault="007D18D2"/>
    <w:sectPr w:rsidR="007D18D2" w:rsidSect="0065602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F3DC5"/>
    <w:multiLevelType w:val="hybridMultilevel"/>
    <w:tmpl w:val="20CCAAB6"/>
    <w:lvl w:ilvl="0" w:tplc="73783C34">
      <w:start w:val="1"/>
      <w:numFmt w:val="taiwaneseCountingThousand"/>
      <w:suff w:val="nothing"/>
      <w:lvlText w:val="（%1）"/>
      <w:lvlJc w:val="left"/>
      <w:pPr>
        <w:ind w:left="5442"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15:restartNumberingAfterBreak="0">
    <w:nsid w:val="61A82592"/>
    <w:multiLevelType w:val="hybridMultilevel"/>
    <w:tmpl w:val="01465D44"/>
    <w:lvl w:ilvl="0" w:tplc="67442932">
      <w:start w:val="1"/>
      <w:numFmt w:val="taiwaneseCountingThousand"/>
      <w:suff w:val="nothing"/>
      <w:lvlText w:val="（%1）"/>
      <w:lvlJc w:val="left"/>
      <w:pPr>
        <w:ind w:left="3033" w:hanging="480"/>
      </w:pPr>
      <w:rPr>
        <w:rFonts w:hint="default"/>
        <w:color w:val="auto"/>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542" w:hanging="480"/>
      </w:pPr>
    </w:lvl>
    <w:lvl w:ilvl="3" w:tplc="0409000F" w:tentative="1">
      <w:start w:val="1"/>
      <w:numFmt w:val="decimal"/>
      <w:lvlText w:val="%4."/>
      <w:lvlJc w:val="left"/>
      <w:pPr>
        <w:ind w:left="-62" w:hanging="480"/>
      </w:pPr>
    </w:lvl>
    <w:lvl w:ilvl="4" w:tplc="04090019" w:tentative="1">
      <w:start w:val="1"/>
      <w:numFmt w:val="ideographTraditional"/>
      <w:lvlText w:val="%5、"/>
      <w:lvlJc w:val="left"/>
      <w:pPr>
        <w:ind w:left="418" w:hanging="480"/>
      </w:pPr>
    </w:lvl>
    <w:lvl w:ilvl="5" w:tplc="0409001B" w:tentative="1">
      <w:start w:val="1"/>
      <w:numFmt w:val="lowerRoman"/>
      <w:lvlText w:val="%6."/>
      <w:lvlJc w:val="right"/>
      <w:pPr>
        <w:ind w:left="898" w:hanging="480"/>
      </w:pPr>
    </w:lvl>
    <w:lvl w:ilvl="6" w:tplc="0409000F" w:tentative="1">
      <w:start w:val="1"/>
      <w:numFmt w:val="decimal"/>
      <w:lvlText w:val="%7."/>
      <w:lvlJc w:val="left"/>
      <w:pPr>
        <w:ind w:left="1378" w:hanging="480"/>
      </w:pPr>
    </w:lvl>
    <w:lvl w:ilvl="7" w:tplc="04090019" w:tentative="1">
      <w:start w:val="1"/>
      <w:numFmt w:val="ideographTraditional"/>
      <w:lvlText w:val="%8、"/>
      <w:lvlJc w:val="left"/>
      <w:pPr>
        <w:ind w:left="1858" w:hanging="480"/>
      </w:pPr>
    </w:lvl>
    <w:lvl w:ilvl="8" w:tplc="0409001B" w:tentative="1">
      <w:start w:val="1"/>
      <w:numFmt w:val="lowerRoman"/>
      <w:lvlText w:val="%9."/>
      <w:lvlJc w:val="right"/>
      <w:pPr>
        <w:ind w:left="2338" w:hanging="480"/>
      </w:pPr>
    </w:lvl>
  </w:abstractNum>
  <w:abstractNum w:abstractNumId="2" w15:restartNumberingAfterBreak="0">
    <w:nsid w:val="76B43B7D"/>
    <w:multiLevelType w:val="hybridMultilevel"/>
    <w:tmpl w:val="31E6D4AE"/>
    <w:lvl w:ilvl="0" w:tplc="6FC8E3B4">
      <w:start w:val="1"/>
      <w:numFmt w:val="taiwaneseCountingThousand"/>
      <w:suff w:val="nothing"/>
      <w:lvlText w:val="（%1）"/>
      <w:lvlJc w:val="left"/>
      <w:pPr>
        <w:ind w:left="5246"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26"/>
    <w:rsid w:val="00420F2C"/>
    <w:rsid w:val="00481288"/>
    <w:rsid w:val="00656026"/>
    <w:rsid w:val="006B0765"/>
    <w:rsid w:val="007D18D2"/>
    <w:rsid w:val="0086359C"/>
    <w:rsid w:val="00B638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78E8F-8931-448D-A922-3228E1EE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56026"/>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56026"/>
    <w:rPr>
      <w:color w:val="0000FF"/>
      <w:u w:val="single"/>
    </w:rPr>
  </w:style>
  <w:style w:type="paragraph" w:styleId="a4">
    <w:name w:val="List Paragraph"/>
    <w:basedOn w:val="a"/>
    <w:uiPriority w:val="34"/>
    <w:qFormat/>
    <w:rsid w:val="00656026"/>
    <w:pPr>
      <w:suppressAutoHyphens w:val="0"/>
      <w:autoSpaceDN/>
      <w:ind w:leftChars="200" w:left="480"/>
      <w:textAlignment w:val="auto"/>
    </w:pPr>
    <w:rPr>
      <w:kern w:val="2"/>
    </w:rPr>
  </w:style>
  <w:style w:type="character" w:styleId="a5">
    <w:name w:val="Strong"/>
    <w:qFormat/>
    <w:rsid w:val="00656026"/>
    <w:rPr>
      <w:b/>
      <w:bCs/>
    </w:rPr>
  </w:style>
  <w:style w:type="paragraph" w:styleId="Web">
    <w:name w:val="Normal (Web)"/>
    <w:basedOn w:val="a"/>
    <w:uiPriority w:val="99"/>
    <w:unhideWhenUsed/>
    <w:rsid w:val="00656026"/>
    <w:pPr>
      <w:widowControl/>
      <w:suppressAutoHyphens w:val="0"/>
      <w:autoSpaceDN/>
      <w:spacing w:before="100" w:beforeAutospacing="1" w:after="100" w:afterAutospacing="1"/>
      <w:textAlignment w:val="auto"/>
    </w:pPr>
    <w:rPr>
      <w:rFonts w:ascii="新細明體" w:hAnsi="新細明體" w:cs="新細明體"/>
      <w:kern w:val="0"/>
    </w:rPr>
  </w:style>
  <w:style w:type="paragraph" w:styleId="a6">
    <w:name w:val="Plain Text"/>
    <w:basedOn w:val="a"/>
    <w:link w:val="a7"/>
    <w:rsid w:val="00656026"/>
    <w:pPr>
      <w:suppressAutoHyphens w:val="0"/>
      <w:autoSpaceDN/>
      <w:textAlignment w:val="auto"/>
    </w:pPr>
    <w:rPr>
      <w:rFonts w:ascii="細明體" w:eastAsia="細明體" w:hAnsi="Courier New"/>
      <w:kern w:val="2"/>
      <w:szCs w:val="20"/>
      <w:lang w:val="x-none" w:eastAsia="x-none"/>
    </w:rPr>
  </w:style>
  <w:style w:type="character" w:customStyle="1" w:styleId="a7">
    <w:name w:val="純文字 字元"/>
    <w:basedOn w:val="a0"/>
    <w:link w:val="a6"/>
    <w:rsid w:val="00656026"/>
    <w:rPr>
      <w:rFonts w:ascii="細明體" w:eastAsia="細明體" w:hAnsi="Courier New"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劉秀惠</cp:lastModifiedBy>
  <cp:revision>6</cp:revision>
  <dcterms:created xsi:type="dcterms:W3CDTF">2021-07-19T02:19:00Z</dcterms:created>
  <dcterms:modified xsi:type="dcterms:W3CDTF">2021-07-23T07:46:00Z</dcterms:modified>
</cp:coreProperties>
</file>